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501" w:rsidRPr="00364516" w:rsidRDefault="00FE6501" w:rsidP="00E25F83">
      <w:pPr>
        <w:pStyle w:val="Default"/>
        <w:spacing w:line="276" w:lineRule="auto"/>
        <w:jc w:val="center"/>
        <w:rPr>
          <w:rFonts w:ascii="Cambria" w:hAnsi="Cambria" w:cs="Times New Roman"/>
          <w:b/>
          <w:bCs/>
          <w:color w:val="auto"/>
        </w:rPr>
      </w:pPr>
      <w:r w:rsidRPr="00364516">
        <w:rPr>
          <w:rFonts w:ascii="Cambria" w:hAnsi="Cambria" w:cs="Times New Roman"/>
          <w:b/>
          <w:bCs/>
          <w:color w:val="auto"/>
        </w:rPr>
        <w:t xml:space="preserve">BAB </w:t>
      </w:r>
      <w:r w:rsidR="004E2D96" w:rsidRPr="00364516">
        <w:rPr>
          <w:rFonts w:ascii="Cambria" w:hAnsi="Cambria" w:cs="Times New Roman"/>
          <w:b/>
          <w:bCs/>
          <w:color w:val="auto"/>
        </w:rPr>
        <w:t>V</w:t>
      </w:r>
      <w:r w:rsidRPr="00364516">
        <w:rPr>
          <w:rFonts w:ascii="Cambria" w:hAnsi="Cambria" w:cs="Times New Roman"/>
          <w:b/>
          <w:bCs/>
          <w:color w:val="auto"/>
        </w:rPr>
        <w:t>I</w:t>
      </w:r>
      <w:r w:rsidR="008B4B68">
        <w:rPr>
          <w:rFonts w:ascii="Cambria" w:hAnsi="Cambria" w:cs="Times New Roman"/>
          <w:b/>
          <w:bCs/>
          <w:color w:val="auto"/>
        </w:rPr>
        <w:t>II</w:t>
      </w:r>
    </w:p>
    <w:p w:rsidR="00FE6501" w:rsidRPr="00364516" w:rsidRDefault="008B4B68" w:rsidP="00E25F83">
      <w:pPr>
        <w:pStyle w:val="Default"/>
        <w:spacing w:line="276" w:lineRule="auto"/>
        <w:jc w:val="center"/>
        <w:rPr>
          <w:rFonts w:ascii="Cambria" w:hAnsi="Cambria" w:cs="Times New Roman"/>
          <w:b/>
          <w:bCs/>
          <w:color w:val="auto"/>
        </w:rPr>
      </w:pPr>
      <w:r>
        <w:rPr>
          <w:rFonts w:ascii="Cambria" w:hAnsi="Cambria" w:cs="Tahoma"/>
          <w:b/>
          <w:bCs/>
        </w:rPr>
        <w:t>PENUTUP</w:t>
      </w:r>
    </w:p>
    <w:p w:rsidR="00FE6501" w:rsidRDefault="00FE6501" w:rsidP="00E25F83">
      <w:pPr>
        <w:pStyle w:val="Default"/>
        <w:spacing w:line="276" w:lineRule="auto"/>
        <w:jc w:val="both"/>
        <w:rPr>
          <w:rFonts w:asciiTheme="majorHAnsi" w:hAnsiTheme="majorHAnsi" w:cs="Times New Roman"/>
          <w:color w:val="auto"/>
          <w:sz w:val="22"/>
          <w:szCs w:val="22"/>
        </w:rPr>
      </w:pPr>
    </w:p>
    <w:p w:rsidR="00A307CA" w:rsidRPr="00A307CA" w:rsidRDefault="00A307CA" w:rsidP="00A307CA">
      <w:pPr>
        <w:pStyle w:val="Default"/>
        <w:spacing w:line="276" w:lineRule="auto"/>
        <w:ind w:firstLine="720"/>
        <w:jc w:val="both"/>
        <w:rPr>
          <w:rFonts w:asciiTheme="majorHAnsi" w:hAnsiTheme="majorHAnsi" w:cs="Times New Roman"/>
          <w:color w:val="auto"/>
          <w:sz w:val="22"/>
          <w:szCs w:val="22"/>
        </w:rPr>
      </w:pPr>
      <w:r w:rsidRPr="00A307CA">
        <w:rPr>
          <w:rFonts w:asciiTheme="majorHAnsi" w:hAnsiTheme="majorHAnsi" w:cs="Times New Roman"/>
          <w:color w:val="auto"/>
          <w:sz w:val="22"/>
          <w:szCs w:val="22"/>
        </w:rPr>
        <w:t xml:space="preserve">Rencana Strategis (Renstra) Perangkat Daerah (PD) merupakan panduan kerja bagi SKPD selama 5 (lima) tahun ke depan. </w:t>
      </w:r>
      <w:r w:rsidRPr="00A307CA">
        <w:rPr>
          <w:rFonts w:asciiTheme="majorHAnsi" w:hAnsiTheme="majorHAnsi" w:cs="Times New Roman"/>
          <w:color w:val="auto"/>
          <w:sz w:val="22"/>
          <w:szCs w:val="22"/>
          <w:lang w:val="en-US"/>
        </w:rPr>
        <w:t xml:space="preserve">Perubahan </w:t>
      </w:r>
      <w:r w:rsidRPr="00A307CA">
        <w:rPr>
          <w:rFonts w:asciiTheme="majorHAnsi" w:hAnsiTheme="majorHAnsi" w:cs="Times New Roman"/>
          <w:color w:val="auto"/>
          <w:sz w:val="22"/>
          <w:szCs w:val="22"/>
        </w:rPr>
        <w:t xml:space="preserve">Renstra disusun </w:t>
      </w:r>
      <w:r>
        <w:rPr>
          <w:rFonts w:asciiTheme="majorHAnsi" w:hAnsiTheme="majorHAnsi" w:cs="Times New Roman"/>
          <w:color w:val="auto"/>
          <w:sz w:val="22"/>
          <w:szCs w:val="22"/>
          <w:lang w:val="en-US"/>
        </w:rPr>
        <w:t>b</w:t>
      </w:r>
      <w:r w:rsidRPr="00A307CA">
        <w:rPr>
          <w:rFonts w:asciiTheme="majorHAnsi" w:hAnsiTheme="majorHAnsi" w:cs="Times New Roman"/>
          <w:color w:val="auto"/>
          <w:sz w:val="22"/>
          <w:szCs w:val="22"/>
          <w:lang w:val="en-US"/>
        </w:rPr>
        <w:t>erpedoman kepada Perubahan RPJMD Provinsi Sumatera Barat 2016-2021</w:t>
      </w:r>
      <w:r w:rsidRPr="00A307CA">
        <w:rPr>
          <w:rFonts w:asciiTheme="majorHAnsi" w:hAnsiTheme="majorHAnsi" w:cs="Times New Roman"/>
          <w:color w:val="auto"/>
          <w:sz w:val="22"/>
          <w:szCs w:val="22"/>
        </w:rPr>
        <w:t xml:space="preserve"> </w:t>
      </w:r>
      <w:r w:rsidRPr="00A307CA">
        <w:rPr>
          <w:rFonts w:asciiTheme="majorHAnsi" w:hAnsiTheme="majorHAnsi" w:cs="Times New Roman"/>
          <w:color w:val="auto"/>
          <w:sz w:val="22"/>
          <w:szCs w:val="22"/>
          <w:lang w:val="en-US"/>
        </w:rPr>
        <w:t>b</w:t>
      </w:r>
      <w:r w:rsidRPr="00A307CA">
        <w:rPr>
          <w:rFonts w:asciiTheme="majorHAnsi" w:hAnsiTheme="majorHAnsi" w:cs="Times New Roman"/>
          <w:color w:val="auto"/>
          <w:sz w:val="22"/>
          <w:szCs w:val="22"/>
        </w:rPr>
        <w:t xml:space="preserve">erdasarkan kebijakan Kepala Daerah Terpilih untuk dapat digunakan dalam mendukung pencapaian program Kepala Daerah. Mendasarkan pada hal tersebut, pelaksanaan Renstra Bappeda Provinsi Sumatera Barat Tahun 2016 - 2021 mendukung pencapaian dalam perencanaan pembangunan dalam 5 (lima) tahun ke depan. Penyusunan perencanaan pembangunan yang berkualitas akan menopang dalam mewujudkan pembangunan yang berkualitas terutama dalam mencapai visi dan misi Kepala Daerah. Dalam rangka menjaga kesinambungan pembangunan dan mengisi kekosongan acuan Rencana Kerja Tahun 2022, dimana periode rencana strategis ini berakhir sampai dengan Desember 2021, dokumen ini tetap akan menjadi acuan penyusunan rencana kerja Tahun 2021. </w:t>
      </w:r>
    </w:p>
    <w:p w:rsidR="00A307CA" w:rsidRPr="00A307CA" w:rsidRDefault="00A307CA" w:rsidP="00A307CA">
      <w:pPr>
        <w:pStyle w:val="Default"/>
        <w:spacing w:before="120" w:after="120" w:line="276" w:lineRule="auto"/>
        <w:ind w:firstLine="720"/>
        <w:jc w:val="both"/>
        <w:rPr>
          <w:rFonts w:asciiTheme="majorHAnsi" w:hAnsiTheme="majorHAnsi" w:cs="Times New Roman"/>
          <w:color w:val="auto"/>
          <w:sz w:val="22"/>
          <w:szCs w:val="22"/>
        </w:rPr>
      </w:pPr>
      <w:r w:rsidRPr="00A307CA">
        <w:rPr>
          <w:rFonts w:asciiTheme="majorHAnsi" w:hAnsiTheme="majorHAnsi" w:cs="Times New Roman"/>
          <w:color w:val="auto"/>
          <w:sz w:val="22"/>
          <w:szCs w:val="22"/>
        </w:rPr>
        <w:t xml:space="preserve">Program yang akan dilaksanakan pada tahun 2022 tersebut adalah program transisi, disebut program transisi karena program yang menjadi landasan (legal formal) perencanaan tahun 2022 adalah “program sementara” sebelum ditetapkannya Renstra baru yang merupakan penjabaran dari visi, misi dan program Gubernur dan Wakil Gubenur terpilih untuk masa jabatan tahun 2018-2023. Program transisi ini tetap mengacu pada Prioritas Pembangunan Daerah yang sudah termuat dalam </w:t>
      </w:r>
      <w:r w:rsidRPr="00A307CA">
        <w:rPr>
          <w:rFonts w:asciiTheme="majorHAnsi" w:hAnsiTheme="majorHAnsi" w:cs="Times New Roman"/>
          <w:color w:val="auto"/>
          <w:sz w:val="22"/>
          <w:szCs w:val="22"/>
          <w:lang w:val="en-US"/>
        </w:rPr>
        <w:t xml:space="preserve">perubahan </w:t>
      </w:r>
      <w:r w:rsidRPr="00A307CA">
        <w:rPr>
          <w:rFonts w:asciiTheme="majorHAnsi" w:hAnsiTheme="majorHAnsi" w:cs="Times New Roman"/>
          <w:color w:val="auto"/>
          <w:sz w:val="22"/>
          <w:szCs w:val="22"/>
        </w:rPr>
        <w:t xml:space="preserve">renstra dan </w:t>
      </w:r>
      <w:r w:rsidRPr="00A307CA">
        <w:rPr>
          <w:rFonts w:asciiTheme="majorHAnsi" w:hAnsiTheme="majorHAnsi" w:cs="Times New Roman"/>
          <w:color w:val="auto"/>
          <w:sz w:val="22"/>
          <w:szCs w:val="22"/>
          <w:lang w:val="en-US"/>
        </w:rPr>
        <w:t xml:space="preserve">Perubahan </w:t>
      </w:r>
      <w:r w:rsidRPr="00A307CA">
        <w:rPr>
          <w:rFonts w:asciiTheme="majorHAnsi" w:hAnsiTheme="majorHAnsi" w:cs="Times New Roman"/>
          <w:color w:val="auto"/>
          <w:sz w:val="22"/>
          <w:szCs w:val="22"/>
        </w:rPr>
        <w:t xml:space="preserve">RPJMD Provinsi Sumatera Barat 2016 – 2021. Renstra </w:t>
      </w:r>
      <w:r w:rsidRPr="005743CF">
        <w:rPr>
          <w:rFonts w:ascii="Cambria" w:hAnsi="Cambria"/>
          <w:sz w:val="22"/>
          <w:szCs w:val="22"/>
          <w:lang w:val="en-US"/>
        </w:rPr>
        <w:t xml:space="preserve">Biro Administrasi Pengadaan dan Pengelolaan Barang Milik </w:t>
      </w:r>
      <w:r w:rsidRPr="005743CF">
        <w:rPr>
          <w:rFonts w:ascii="Cambria" w:hAnsi="Cambria"/>
          <w:sz w:val="22"/>
          <w:szCs w:val="22"/>
        </w:rPr>
        <w:t>D</w:t>
      </w:r>
      <w:r w:rsidRPr="005743CF">
        <w:rPr>
          <w:rFonts w:ascii="Cambria" w:hAnsi="Cambria"/>
          <w:sz w:val="22"/>
          <w:szCs w:val="22"/>
          <w:lang w:val="en-US"/>
        </w:rPr>
        <w:t>aerah</w:t>
      </w:r>
      <w:r w:rsidRPr="00A307CA">
        <w:rPr>
          <w:rFonts w:asciiTheme="majorHAnsi" w:hAnsiTheme="majorHAnsi" w:cs="Times New Roman"/>
          <w:color w:val="auto"/>
          <w:sz w:val="22"/>
          <w:szCs w:val="22"/>
        </w:rPr>
        <w:t xml:space="preserve"> Tahun 2016 – 2021  merupakan penjabaran dari visi, misi, dan program Gubernur dan Wakil Gubernur hasil Pemilihan Kepala Daerah yang dilaksanakan pada Tahun 2015 dan telah dituangkan dalam dokumen </w:t>
      </w:r>
      <w:r w:rsidRPr="00A307CA">
        <w:rPr>
          <w:rFonts w:asciiTheme="majorHAnsi" w:hAnsiTheme="majorHAnsi" w:cs="Times New Roman"/>
          <w:color w:val="auto"/>
          <w:sz w:val="22"/>
          <w:szCs w:val="22"/>
          <w:lang w:val="en-US"/>
        </w:rPr>
        <w:t xml:space="preserve">Perubahan </w:t>
      </w:r>
      <w:r w:rsidRPr="00A307CA">
        <w:rPr>
          <w:rFonts w:asciiTheme="majorHAnsi" w:hAnsiTheme="majorHAnsi" w:cs="Times New Roman"/>
          <w:color w:val="auto"/>
          <w:sz w:val="22"/>
          <w:szCs w:val="22"/>
        </w:rPr>
        <w:t>RPJMD Provinsi S</w:t>
      </w:r>
      <w:r>
        <w:rPr>
          <w:rFonts w:asciiTheme="majorHAnsi" w:hAnsiTheme="majorHAnsi" w:cs="Times New Roman"/>
          <w:color w:val="auto"/>
          <w:sz w:val="22"/>
          <w:szCs w:val="22"/>
        </w:rPr>
        <w:t>umatera Barat Tahun 2016 – 2021.</w:t>
      </w:r>
      <w:r w:rsidRPr="00A307CA">
        <w:rPr>
          <w:rFonts w:asciiTheme="majorHAnsi" w:hAnsiTheme="majorHAnsi" w:cs="Times New Roman"/>
          <w:color w:val="auto"/>
          <w:sz w:val="22"/>
          <w:szCs w:val="22"/>
        </w:rPr>
        <w:t xml:space="preserve"> Dokumen </w:t>
      </w:r>
      <w:r w:rsidRPr="00A307CA">
        <w:rPr>
          <w:rFonts w:asciiTheme="majorHAnsi" w:hAnsiTheme="majorHAnsi" w:cs="Times New Roman"/>
          <w:color w:val="auto"/>
          <w:sz w:val="22"/>
          <w:szCs w:val="22"/>
          <w:lang w:val="en-US"/>
        </w:rPr>
        <w:t xml:space="preserve">perubahan </w:t>
      </w:r>
      <w:r w:rsidRPr="00A307CA">
        <w:rPr>
          <w:rFonts w:asciiTheme="majorHAnsi" w:hAnsiTheme="majorHAnsi" w:cs="Times New Roman"/>
          <w:color w:val="auto"/>
          <w:sz w:val="22"/>
          <w:szCs w:val="22"/>
        </w:rPr>
        <w:t>renstra ini merupakan pedoman dalam penyusunan Rencana Kerja Pemerintah Daerah (RKPD) tahunan.</w:t>
      </w:r>
    </w:p>
    <w:p w:rsidR="00A307CA" w:rsidRPr="00A307CA" w:rsidRDefault="00A307CA" w:rsidP="00A307CA">
      <w:pPr>
        <w:pStyle w:val="Default"/>
        <w:spacing w:line="276" w:lineRule="auto"/>
        <w:ind w:firstLine="720"/>
        <w:jc w:val="both"/>
        <w:rPr>
          <w:rFonts w:asciiTheme="majorHAnsi" w:hAnsiTheme="majorHAnsi" w:cs="Times New Roman"/>
          <w:color w:val="auto"/>
          <w:sz w:val="22"/>
          <w:szCs w:val="22"/>
        </w:rPr>
      </w:pPr>
      <w:r w:rsidRPr="00A307CA">
        <w:rPr>
          <w:rFonts w:asciiTheme="majorHAnsi" w:hAnsiTheme="majorHAnsi" w:cs="Times New Roman"/>
          <w:color w:val="auto"/>
          <w:sz w:val="22"/>
          <w:szCs w:val="22"/>
        </w:rPr>
        <w:t xml:space="preserve">Untuk itu perlu ditetapkan kaidah-kaidah pelaksanaan sebagai berikut: </w:t>
      </w:r>
    </w:p>
    <w:p w:rsidR="00A307CA" w:rsidRPr="00A307CA" w:rsidRDefault="00A307CA" w:rsidP="00A307CA">
      <w:pPr>
        <w:pStyle w:val="Default"/>
        <w:numPr>
          <w:ilvl w:val="0"/>
          <w:numId w:val="37"/>
        </w:numPr>
        <w:spacing w:after="60" w:line="276" w:lineRule="auto"/>
        <w:ind w:left="284" w:hanging="284"/>
        <w:jc w:val="both"/>
        <w:rPr>
          <w:rFonts w:asciiTheme="majorHAnsi" w:hAnsiTheme="majorHAnsi" w:cs="Times New Roman"/>
          <w:color w:val="auto"/>
          <w:sz w:val="22"/>
          <w:szCs w:val="22"/>
        </w:rPr>
      </w:pPr>
      <w:r w:rsidRPr="005743CF">
        <w:rPr>
          <w:rFonts w:ascii="Cambria" w:hAnsi="Cambria"/>
          <w:sz w:val="22"/>
          <w:szCs w:val="22"/>
          <w:lang w:val="en-US"/>
        </w:rPr>
        <w:t xml:space="preserve">Biro Administrasi Pengadaan dan Pengelolaan Barang Milik </w:t>
      </w:r>
      <w:r w:rsidRPr="005743CF">
        <w:rPr>
          <w:rFonts w:ascii="Cambria" w:hAnsi="Cambria"/>
          <w:sz w:val="22"/>
          <w:szCs w:val="22"/>
        </w:rPr>
        <w:t>D</w:t>
      </w:r>
      <w:r w:rsidRPr="005743CF">
        <w:rPr>
          <w:rFonts w:ascii="Cambria" w:hAnsi="Cambria"/>
          <w:sz w:val="22"/>
          <w:szCs w:val="22"/>
          <w:lang w:val="en-US"/>
        </w:rPr>
        <w:t>aerah</w:t>
      </w:r>
      <w:r w:rsidRPr="00A307CA">
        <w:rPr>
          <w:rFonts w:asciiTheme="majorHAnsi" w:hAnsiTheme="majorHAnsi" w:cs="Times New Roman"/>
          <w:color w:val="auto"/>
          <w:sz w:val="22"/>
          <w:szCs w:val="22"/>
        </w:rPr>
        <w:t xml:space="preserve"> berkewajiban untuk melaksanakan program-program dalam </w:t>
      </w:r>
      <w:r w:rsidRPr="00A307CA">
        <w:rPr>
          <w:rFonts w:asciiTheme="majorHAnsi" w:hAnsiTheme="majorHAnsi" w:cs="Times New Roman"/>
          <w:color w:val="auto"/>
          <w:sz w:val="22"/>
          <w:szCs w:val="22"/>
          <w:lang w:val="en-US"/>
        </w:rPr>
        <w:t xml:space="preserve">Perubahan </w:t>
      </w:r>
      <w:r w:rsidRPr="00A307CA">
        <w:rPr>
          <w:rFonts w:asciiTheme="majorHAnsi" w:hAnsiTheme="majorHAnsi" w:cs="Times New Roman"/>
          <w:color w:val="auto"/>
          <w:sz w:val="22"/>
          <w:szCs w:val="22"/>
        </w:rPr>
        <w:t xml:space="preserve">Renstra Bappeda Tahun 2016 – 2021 dengan sebaik-baiknya; </w:t>
      </w:r>
    </w:p>
    <w:p w:rsidR="00A307CA" w:rsidRPr="00A307CA" w:rsidRDefault="00A307CA" w:rsidP="00A307CA">
      <w:pPr>
        <w:pStyle w:val="Default"/>
        <w:numPr>
          <w:ilvl w:val="0"/>
          <w:numId w:val="37"/>
        </w:numPr>
        <w:spacing w:after="60" w:line="276" w:lineRule="auto"/>
        <w:ind w:left="284" w:hanging="284"/>
        <w:jc w:val="both"/>
        <w:rPr>
          <w:rFonts w:asciiTheme="majorHAnsi" w:hAnsiTheme="majorHAnsi" w:cs="Times New Roman"/>
          <w:color w:val="auto"/>
          <w:sz w:val="22"/>
          <w:szCs w:val="22"/>
        </w:rPr>
      </w:pPr>
      <w:r w:rsidRPr="005743CF">
        <w:rPr>
          <w:rFonts w:ascii="Cambria" w:hAnsi="Cambria"/>
          <w:sz w:val="22"/>
          <w:szCs w:val="22"/>
          <w:lang w:val="en-US"/>
        </w:rPr>
        <w:t xml:space="preserve">Biro Administrasi Pengadaan dan Pengelolaan Barang Milik </w:t>
      </w:r>
      <w:r w:rsidRPr="005743CF">
        <w:rPr>
          <w:rFonts w:ascii="Cambria" w:hAnsi="Cambria"/>
          <w:sz w:val="22"/>
          <w:szCs w:val="22"/>
        </w:rPr>
        <w:t>D</w:t>
      </w:r>
      <w:r w:rsidRPr="005743CF">
        <w:rPr>
          <w:rFonts w:ascii="Cambria" w:hAnsi="Cambria"/>
          <w:sz w:val="22"/>
          <w:szCs w:val="22"/>
          <w:lang w:val="en-US"/>
        </w:rPr>
        <w:t>aerah</w:t>
      </w:r>
      <w:r w:rsidRPr="00A307CA">
        <w:rPr>
          <w:rFonts w:asciiTheme="majorHAnsi" w:hAnsiTheme="majorHAnsi" w:cs="Times New Roman"/>
          <w:color w:val="auto"/>
          <w:sz w:val="22"/>
          <w:szCs w:val="22"/>
        </w:rPr>
        <w:t xml:space="preserve"> berkewajiban untuk menyusun rencana kerja sesuai dengan tugas dan fungsi yang disusun dengan berpedoman pada </w:t>
      </w:r>
      <w:r w:rsidRPr="00A307CA">
        <w:rPr>
          <w:rFonts w:asciiTheme="majorHAnsi" w:hAnsiTheme="majorHAnsi" w:cs="Times New Roman"/>
          <w:color w:val="auto"/>
          <w:sz w:val="22"/>
          <w:szCs w:val="22"/>
          <w:lang w:val="en-US"/>
        </w:rPr>
        <w:t xml:space="preserve">Perubahan </w:t>
      </w:r>
      <w:r w:rsidRPr="00A307CA">
        <w:rPr>
          <w:rFonts w:asciiTheme="majorHAnsi" w:hAnsiTheme="majorHAnsi" w:cs="Times New Roman"/>
          <w:color w:val="auto"/>
          <w:sz w:val="22"/>
          <w:szCs w:val="22"/>
        </w:rPr>
        <w:t xml:space="preserve">Renstra dan </w:t>
      </w:r>
      <w:r w:rsidRPr="00A307CA">
        <w:rPr>
          <w:rFonts w:asciiTheme="majorHAnsi" w:hAnsiTheme="majorHAnsi" w:cs="Times New Roman"/>
          <w:color w:val="auto"/>
          <w:sz w:val="22"/>
          <w:szCs w:val="22"/>
          <w:lang w:val="en-US"/>
        </w:rPr>
        <w:t xml:space="preserve">Perubahan </w:t>
      </w:r>
      <w:r w:rsidRPr="00A307CA">
        <w:rPr>
          <w:rFonts w:asciiTheme="majorHAnsi" w:hAnsiTheme="majorHAnsi" w:cs="Times New Roman"/>
          <w:color w:val="auto"/>
          <w:sz w:val="22"/>
          <w:szCs w:val="22"/>
        </w:rPr>
        <w:t xml:space="preserve">RPJMD Provinsi Sumatera Barat Tahun 2016 – 2021; </w:t>
      </w:r>
    </w:p>
    <w:p w:rsidR="00A307CA" w:rsidRPr="00A307CA" w:rsidRDefault="00A307CA" w:rsidP="00A307CA">
      <w:pPr>
        <w:pStyle w:val="Default"/>
        <w:numPr>
          <w:ilvl w:val="0"/>
          <w:numId w:val="37"/>
        </w:numPr>
        <w:spacing w:after="60" w:line="276" w:lineRule="auto"/>
        <w:ind w:left="284" w:hanging="284"/>
        <w:jc w:val="both"/>
        <w:rPr>
          <w:rFonts w:asciiTheme="majorHAnsi" w:hAnsiTheme="majorHAnsi" w:cs="Times New Roman"/>
          <w:color w:val="auto"/>
          <w:sz w:val="22"/>
          <w:szCs w:val="22"/>
        </w:rPr>
      </w:pPr>
      <w:r w:rsidRPr="00A307CA">
        <w:rPr>
          <w:rFonts w:asciiTheme="majorHAnsi" w:hAnsiTheme="majorHAnsi" w:cs="Times New Roman"/>
          <w:color w:val="auto"/>
          <w:sz w:val="22"/>
          <w:szCs w:val="22"/>
        </w:rPr>
        <w:t xml:space="preserve">Dalam rangka meningkatkan efektivitas pelaksanaan </w:t>
      </w:r>
      <w:r w:rsidRPr="00A307CA">
        <w:rPr>
          <w:rFonts w:asciiTheme="majorHAnsi" w:hAnsiTheme="majorHAnsi" w:cs="Times New Roman"/>
          <w:color w:val="auto"/>
          <w:sz w:val="22"/>
          <w:szCs w:val="22"/>
          <w:lang w:val="en-US"/>
        </w:rPr>
        <w:t xml:space="preserve">Perubahan </w:t>
      </w:r>
      <w:r w:rsidRPr="00A307CA">
        <w:rPr>
          <w:rFonts w:asciiTheme="majorHAnsi" w:hAnsiTheme="majorHAnsi" w:cs="Times New Roman"/>
          <w:color w:val="auto"/>
          <w:sz w:val="22"/>
          <w:szCs w:val="22"/>
        </w:rPr>
        <w:t xml:space="preserve">Renstra </w:t>
      </w:r>
      <w:r w:rsidRPr="005743CF">
        <w:rPr>
          <w:rFonts w:ascii="Cambria" w:hAnsi="Cambria"/>
          <w:sz w:val="22"/>
          <w:szCs w:val="22"/>
          <w:lang w:val="en-US"/>
        </w:rPr>
        <w:t xml:space="preserve">Biro Administrasi Pengadaan dan Pengelolaan Barang Milik </w:t>
      </w:r>
      <w:r w:rsidRPr="005743CF">
        <w:rPr>
          <w:rFonts w:ascii="Cambria" w:hAnsi="Cambria"/>
          <w:sz w:val="22"/>
          <w:szCs w:val="22"/>
        </w:rPr>
        <w:t>D</w:t>
      </w:r>
      <w:r w:rsidRPr="005743CF">
        <w:rPr>
          <w:rFonts w:ascii="Cambria" w:hAnsi="Cambria"/>
          <w:sz w:val="22"/>
          <w:szCs w:val="22"/>
          <w:lang w:val="en-US"/>
        </w:rPr>
        <w:t>aerah</w:t>
      </w:r>
      <w:r w:rsidRPr="00A307CA">
        <w:rPr>
          <w:rFonts w:asciiTheme="majorHAnsi" w:hAnsiTheme="majorHAnsi" w:cs="Times New Roman"/>
          <w:color w:val="auto"/>
          <w:sz w:val="22"/>
          <w:szCs w:val="22"/>
        </w:rPr>
        <w:t xml:space="preserve"> Tahun 2016 – 2021, diwajibkan menjabarkan </w:t>
      </w:r>
      <w:r>
        <w:rPr>
          <w:rFonts w:asciiTheme="majorHAnsi" w:hAnsiTheme="majorHAnsi" w:cs="Times New Roman"/>
          <w:color w:val="auto"/>
          <w:sz w:val="22"/>
          <w:szCs w:val="22"/>
        </w:rPr>
        <w:t>Renstra ke dalam Rencana Kerja T</w:t>
      </w:r>
      <w:r w:rsidRPr="00A307CA">
        <w:rPr>
          <w:rFonts w:asciiTheme="majorHAnsi" w:hAnsiTheme="majorHAnsi" w:cs="Times New Roman"/>
          <w:color w:val="auto"/>
          <w:sz w:val="22"/>
          <w:szCs w:val="22"/>
        </w:rPr>
        <w:t xml:space="preserve">ahunan; </w:t>
      </w:r>
    </w:p>
    <w:p w:rsidR="00A307CA" w:rsidRPr="00A307CA" w:rsidRDefault="00A307CA" w:rsidP="00A307CA">
      <w:pPr>
        <w:pStyle w:val="Default"/>
        <w:numPr>
          <w:ilvl w:val="0"/>
          <w:numId w:val="37"/>
        </w:numPr>
        <w:spacing w:after="120" w:line="276" w:lineRule="auto"/>
        <w:ind w:left="284" w:hanging="284"/>
        <w:jc w:val="both"/>
        <w:rPr>
          <w:rFonts w:asciiTheme="majorHAnsi" w:hAnsiTheme="majorHAnsi" w:cs="Times New Roman"/>
          <w:color w:val="auto"/>
          <w:sz w:val="22"/>
          <w:szCs w:val="22"/>
        </w:rPr>
      </w:pPr>
      <w:r w:rsidRPr="00A307CA">
        <w:rPr>
          <w:rFonts w:asciiTheme="majorHAnsi" w:hAnsiTheme="majorHAnsi" w:cs="Times New Roman"/>
          <w:color w:val="auto"/>
          <w:sz w:val="22"/>
          <w:szCs w:val="22"/>
          <w:lang w:val="en-US"/>
        </w:rPr>
        <w:t xml:space="preserve">Perubahan </w:t>
      </w:r>
      <w:r w:rsidRPr="00A307CA">
        <w:rPr>
          <w:rFonts w:asciiTheme="majorHAnsi" w:hAnsiTheme="majorHAnsi" w:cs="Times New Roman"/>
          <w:color w:val="auto"/>
          <w:sz w:val="22"/>
          <w:szCs w:val="22"/>
        </w:rPr>
        <w:t xml:space="preserve">Renstra </w:t>
      </w:r>
      <w:r w:rsidRPr="005743CF">
        <w:rPr>
          <w:rFonts w:ascii="Cambria" w:hAnsi="Cambria"/>
          <w:sz w:val="22"/>
          <w:szCs w:val="22"/>
          <w:lang w:val="en-US"/>
        </w:rPr>
        <w:t xml:space="preserve">Biro Administrasi Pengadaan dan Pengelolaan Barang Milik </w:t>
      </w:r>
      <w:r w:rsidRPr="005743CF">
        <w:rPr>
          <w:rFonts w:ascii="Cambria" w:hAnsi="Cambria"/>
          <w:sz w:val="22"/>
          <w:szCs w:val="22"/>
        </w:rPr>
        <w:t>D</w:t>
      </w:r>
      <w:r w:rsidRPr="005743CF">
        <w:rPr>
          <w:rFonts w:ascii="Cambria" w:hAnsi="Cambria"/>
          <w:sz w:val="22"/>
          <w:szCs w:val="22"/>
          <w:lang w:val="en-US"/>
        </w:rPr>
        <w:t>aerah</w:t>
      </w:r>
      <w:r w:rsidRPr="00A307CA">
        <w:rPr>
          <w:rFonts w:asciiTheme="majorHAnsi" w:hAnsiTheme="majorHAnsi" w:cs="Times New Roman"/>
          <w:color w:val="auto"/>
          <w:sz w:val="22"/>
          <w:szCs w:val="22"/>
        </w:rPr>
        <w:t xml:space="preserve"> Tahun 2016 – 2021 merupakan indikator dalam proses evaluasi laporan pelaksanaan atas kinerja lima tahunan dan tahunan, sehingga dapat meminimalisir pelaksanaan kegiatan yang menyimpang dari visi dan misi Gubernur dan Wakil Gubernur periode 2016 – 2021 sesuai dengan tupoksi </w:t>
      </w:r>
      <w:r w:rsidRPr="005743CF">
        <w:rPr>
          <w:rFonts w:ascii="Cambria" w:hAnsi="Cambria"/>
          <w:sz w:val="22"/>
          <w:szCs w:val="22"/>
          <w:lang w:val="en-US"/>
        </w:rPr>
        <w:t xml:space="preserve">Biro Administrasi Pengadaan dan Pengelolaan Barang Milik </w:t>
      </w:r>
      <w:r w:rsidRPr="005743CF">
        <w:rPr>
          <w:rFonts w:ascii="Cambria" w:hAnsi="Cambria"/>
          <w:sz w:val="22"/>
          <w:szCs w:val="22"/>
        </w:rPr>
        <w:t>D</w:t>
      </w:r>
      <w:r w:rsidRPr="005743CF">
        <w:rPr>
          <w:rFonts w:ascii="Cambria" w:hAnsi="Cambria"/>
          <w:sz w:val="22"/>
          <w:szCs w:val="22"/>
          <w:lang w:val="en-US"/>
        </w:rPr>
        <w:t>aerah</w:t>
      </w:r>
      <w:r w:rsidRPr="00A307CA">
        <w:rPr>
          <w:rFonts w:asciiTheme="majorHAnsi" w:hAnsiTheme="majorHAnsi" w:cs="Times New Roman"/>
          <w:color w:val="auto"/>
          <w:sz w:val="22"/>
          <w:szCs w:val="22"/>
        </w:rPr>
        <w:t>.</w:t>
      </w:r>
    </w:p>
    <w:p w:rsidR="00CA4BD7" w:rsidRPr="00A307CA" w:rsidRDefault="00A307CA" w:rsidP="00A307CA">
      <w:pPr>
        <w:pStyle w:val="Default"/>
        <w:spacing w:line="276" w:lineRule="auto"/>
        <w:jc w:val="both"/>
        <w:rPr>
          <w:rFonts w:asciiTheme="majorHAnsi" w:hAnsiTheme="majorHAnsi" w:cs="Times New Roman"/>
          <w:b/>
          <w:bCs/>
          <w:color w:val="auto"/>
          <w:sz w:val="22"/>
          <w:szCs w:val="22"/>
        </w:rPr>
      </w:pPr>
      <w:r w:rsidRPr="00A307CA">
        <w:rPr>
          <w:rFonts w:asciiTheme="majorHAnsi" w:hAnsiTheme="majorHAnsi" w:cs="Times New Roman"/>
          <w:sz w:val="22"/>
          <w:szCs w:val="22"/>
        </w:rPr>
        <w:lastRenderedPageBreak/>
        <w:t xml:space="preserve">Sehubungan dengan hal-hal tersebut di atas, merupakan sebuah kewajiban bagi seluruh individu </w:t>
      </w:r>
      <w:r w:rsidR="00EF4B71" w:rsidRPr="005743CF">
        <w:rPr>
          <w:rFonts w:ascii="Cambria" w:hAnsi="Cambria"/>
          <w:sz w:val="22"/>
          <w:szCs w:val="22"/>
          <w:lang w:val="en-US"/>
        </w:rPr>
        <w:t xml:space="preserve">Biro Administrasi Pengadaan dan Pengelolaan Barang Milik </w:t>
      </w:r>
      <w:r w:rsidR="00EF4B71" w:rsidRPr="005743CF">
        <w:rPr>
          <w:rFonts w:ascii="Cambria" w:hAnsi="Cambria"/>
          <w:sz w:val="22"/>
          <w:szCs w:val="22"/>
        </w:rPr>
        <w:t>D</w:t>
      </w:r>
      <w:r w:rsidR="00EF4B71" w:rsidRPr="005743CF">
        <w:rPr>
          <w:rFonts w:ascii="Cambria" w:hAnsi="Cambria"/>
          <w:sz w:val="22"/>
          <w:szCs w:val="22"/>
          <w:lang w:val="en-US"/>
        </w:rPr>
        <w:t>aerah</w:t>
      </w:r>
      <w:r w:rsidR="00EF4B71" w:rsidRPr="00A307CA">
        <w:rPr>
          <w:rFonts w:asciiTheme="majorHAnsi" w:hAnsiTheme="majorHAnsi" w:cs="Times New Roman"/>
          <w:sz w:val="22"/>
          <w:szCs w:val="22"/>
        </w:rPr>
        <w:t xml:space="preserve"> </w:t>
      </w:r>
      <w:r w:rsidRPr="00A307CA">
        <w:rPr>
          <w:rFonts w:asciiTheme="majorHAnsi" w:hAnsiTheme="majorHAnsi" w:cs="Times New Roman"/>
          <w:sz w:val="22"/>
          <w:szCs w:val="22"/>
        </w:rPr>
        <w:t xml:space="preserve">untuk menopang kesuksesan pelaksanaan </w:t>
      </w:r>
      <w:r w:rsidRPr="00A307CA">
        <w:rPr>
          <w:rFonts w:asciiTheme="majorHAnsi" w:hAnsiTheme="majorHAnsi" w:cs="Times New Roman"/>
          <w:sz w:val="22"/>
          <w:szCs w:val="22"/>
          <w:lang w:val="en-US"/>
        </w:rPr>
        <w:t xml:space="preserve">Perubahan </w:t>
      </w:r>
      <w:r w:rsidRPr="00A307CA">
        <w:rPr>
          <w:rFonts w:asciiTheme="majorHAnsi" w:hAnsiTheme="majorHAnsi" w:cs="Times New Roman"/>
          <w:sz w:val="22"/>
          <w:szCs w:val="22"/>
        </w:rPr>
        <w:t xml:space="preserve">Renstra </w:t>
      </w:r>
      <w:r w:rsidR="00EF4B71" w:rsidRPr="005743CF">
        <w:rPr>
          <w:rFonts w:ascii="Cambria" w:hAnsi="Cambria"/>
          <w:sz w:val="22"/>
          <w:szCs w:val="22"/>
          <w:lang w:val="en-US"/>
        </w:rPr>
        <w:t xml:space="preserve">Biro Administrasi Pengadaan dan Pengelolaan Barang Milik </w:t>
      </w:r>
      <w:r w:rsidR="00EF4B71" w:rsidRPr="005743CF">
        <w:rPr>
          <w:rFonts w:ascii="Cambria" w:hAnsi="Cambria"/>
          <w:sz w:val="22"/>
          <w:szCs w:val="22"/>
        </w:rPr>
        <w:t>D</w:t>
      </w:r>
      <w:r w:rsidR="00EF4B71" w:rsidRPr="005743CF">
        <w:rPr>
          <w:rFonts w:ascii="Cambria" w:hAnsi="Cambria"/>
          <w:sz w:val="22"/>
          <w:szCs w:val="22"/>
          <w:lang w:val="en-US"/>
        </w:rPr>
        <w:t>aerah</w:t>
      </w:r>
      <w:r w:rsidR="00EF4B71">
        <w:rPr>
          <w:rFonts w:ascii="Cambria" w:hAnsi="Cambria"/>
          <w:sz w:val="22"/>
          <w:szCs w:val="22"/>
        </w:rPr>
        <w:t>.</w:t>
      </w:r>
      <w:r w:rsidR="00EF4B71" w:rsidRPr="00A307CA">
        <w:rPr>
          <w:rFonts w:asciiTheme="majorHAnsi" w:hAnsiTheme="majorHAnsi" w:cs="Times New Roman"/>
          <w:sz w:val="22"/>
          <w:szCs w:val="22"/>
        </w:rPr>
        <w:t xml:space="preserve"> </w:t>
      </w:r>
      <w:r w:rsidRPr="00A307CA">
        <w:rPr>
          <w:rFonts w:asciiTheme="majorHAnsi" w:hAnsiTheme="majorHAnsi" w:cs="Times New Roman"/>
          <w:sz w:val="22"/>
          <w:szCs w:val="22"/>
        </w:rPr>
        <w:t>Monitoring dan evaluasi secara berkala perlu dilakukan dalam pelaksanaannya</w:t>
      </w:r>
      <w:r w:rsidR="00EF4B71">
        <w:rPr>
          <w:rFonts w:asciiTheme="majorHAnsi" w:hAnsiTheme="majorHAnsi" w:cs="Times New Roman"/>
          <w:sz w:val="22"/>
          <w:szCs w:val="22"/>
        </w:rPr>
        <w:t>.</w:t>
      </w:r>
    </w:p>
    <w:p w:rsidR="00A307CA" w:rsidRPr="00FC0EDB" w:rsidRDefault="00A307CA">
      <w:pPr>
        <w:pStyle w:val="Default"/>
        <w:spacing w:line="276" w:lineRule="auto"/>
        <w:jc w:val="center"/>
        <w:rPr>
          <w:rFonts w:ascii="Times New Roman" w:hAnsi="Times New Roman" w:cs="Times New Roman"/>
          <w:b/>
          <w:bCs/>
          <w:color w:val="auto"/>
          <w:sz w:val="28"/>
          <w:szCs w:val="28"/>
        </w:rPr>
      </w:pPr>
    </w:p>
    <w:sectPr w:rsidR="00A307CA" w:rsidRPr="00FC0EDB" w:rsidSect="00B83C7E">
      <w:headerReference w:type="even" r:id="rId8"/>
      <w:headerReference w:type="default" r:id="rId9"/>
      <w:footerReference w:type="even" r:id="rId10"/>
      <w:footerReference w:type="default" r:id="rId11"/>
      <w:headerReference w:type="first" r:id="rId12"/>
      <w:footerReference w:type="first" r:id="rId13"/>
      <w:pgSz w:w="11906" w:h="16838" w:code="9"/>
      <w:pgMar w:top="1247" w:right="1440" w:bottom="1276" w:left="1440" w:header="709" w:footer="709" w:gutter="567"/>
      <w:pgNumType w:start="5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389" w:rsidRDefault="00E61389" w:rsidP="00955A97">
      <w:pPr>
        <w:spacing w:after="0" w:line="240" w:lineRule="auto"/>
      </w:pPr>
      <w:r>
        <w:separator/>
      </w:r>
    </w:p>
  </w:endnote>
  <w:endnote w:type="continuationSeparator" w:id="0">
    <w:p w:rsidR="00E61389" w:rsidRDefault="00E61389" w:rsidP="00955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15E" w:rsidRDefault="00F231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C7E" w:rsidRPr="00B83C7E" w:rsidRDefault="00B83C7E">
    <w:pPr>
      <w:pStyle w:val="Footer"/>
      <w:jc w:val="right"/>
    </w:pPr>
    <w:r w:rsidRPr="00B83C7E">
      <w:rPr>
        <w:sz w:val="20"/>
        <w:szCs w:val="20"/>
      </w:rPr>
      <w:fldChar w:fldCharType="begin"/>
    </w:r>
    <w:r w:rsidRPr="00B83C7E">
      <w:rPr>
        <w:sz w:val="20"/>
        <w:szCs w:val="20"/>
      </w:rPr>
      <w:instrText xml:space="preserve"> PAGE  \* Arabic </w:instrText>
    </w:r>
    <w:r w:rsidRPr="00B83C7E">
      <w:rPr>
        <w:sz w:val="20"/>
        <w:szCs w:val="20"/>
      </w:rPr>
      <w:fldChar w:fldCharType="separate"/>
    </w:r>
    <w:r w:rsidR="00F2315E">
      <w:rPr>
        <w:noProof/>
        <w:sz w:val="20"/>
        <w:szCs w:val="20"/>
      </w:rPr>
      <w:t>56</w:t>
    </w:r>
    <w:r w:rsidRPr="00B83C7E">
      <w:rPr>
        <w:sz w:val="20"/>
        <w:szCs w:val="20"/>
      </w:rPr>
      <w:fldChar w:fldCharType="end"/>
    </w:r>
  </w:p>
  <w:p w:rsidR="004A64C2" w:rsidRDefault="004A64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15E" w:rsidRDefault="00F231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389" w:rsidRDefault="00E61389" w:rsidP="00955A97">
      <w:pPr>
        <w:spacing w:after="0" w:line="240" w:lineRule="auto"/>
      </w:pPr>
      <w:r>
        <w:separator/>
      </w:r>
    </w:p>
  </w:footnote>
  <w:footnote w:type="continuationSeparator" w:id="0">
    <w:p w:rsidR="00E61389" w:rsidRDefault="00E61389" w:rsidP="00955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15E" w:rsidRDefault="00F231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0" w:name="_GoBack"/>
  <w:bookmarkEnd w:id="0"/>
  <w:p w:rsidR="0093316E" w:rsidRPr="005A043D" w:rsidRDefault="00E61389" w:rsidP="0093316E">
    <w:pPr>
      <w:pBdr>
        <w:left w:val="single" w:sz="12" w:space="11" w:color="4F81BD" w:themeColor="accent1"/>
      </w:pBdr>
      <w:tabs>
        <w:tab w:val="left" w:pos="3620"/>
        <w:tab w:val="left" w:pos="3964"/>
      </w:tabs>
      <w:spacing w:after="0"/>
      <w:ind w:firstLine="0"/>
      <w:rPr>
        <w:rFonts w:asciiTheme="majorHAnsi" w:eastAsiaTheme="majorEastAsia" w:hAnsiTheme="majorHAnsi" w:cstheme="majorBidi"/>
        <w:color w:val="365F91" w:themeColor="accent1" w:themeShade="BF"/>
        <w:sz w:val="20"/>
        <w:szCs w:val="20"/>
      </w:rPr>
    </w:pPr>
    <w:sdt>
      <w:sdtPr>
        <w:rPr>
          <w:rFonts w:asciiTheme="majorHAnsi" w:eastAsiaTheme="majorEastAsia" w:hAnsiTheme="majorHAnsi" w:cstheme="majorBidi"/>
          <w:color w:val="365F91" w:themeColor="accent1" w:themeShade="BF"/>
          <w:sz w:val="20"/>
          <w:szCs w:val="20"/>
        </w:rPr>
        <w:alias w:val="Title"/>
        <w:tag w:val=""/>
        <w:id w:val="-1814161289"/>
        <w:placeholder>
          <w:docPart w:val="40340762A7464C118D340A60B7920B0A"/>
        </w:placeholder>
        <w:dataBinding w:prefixMappings="xmlns:ns0='http://purl.org/dc/elements/1.1/' xmlns:ns1='http://schemas.openxmlformats.org/package/2006/metadata/core-properties' " w:xpath="/ns1:coreProperties[1]/ns0:title[1]" w:storeItemID="{6C3C8BC8-F283-45AE-878A-BAB7291924A1}"/>
        <w:text/>
      </w:sdtPr>
      <w:sdtEndPr/>
      <w:sdtContent>
        <w:r w:rsidR="00F2315E">
          <w:rPr>
            <w:rFonts w:asciiTheme="majorHAnsi" w:eastAsiaTheme="majorEastAsia" w:hAnsiTheme="majorHAnsi" w:cstheme="majorBidi"/>
            <w:color w:val="365F91" w:themeColor="accent1" w:themeShade="BF"/>
            <w:sz w:val="20"/>
            <w:szCs w:val="20"/>
          </w:rPr>
          <w:t xml:space="preserve">Perubahan </w:t>
        </w:r>
        <w:r w:rsidR="001D4698">
          <w:rPr>
            <w:rFonts w:asciiTheme="majorHAnsi" w:eastAsiaTheme="majorEastAsia" w:hAnsiTheme="majorHAnsi" w:cstheme="majorBidi"/>
            <w:color w:val="365F91" w:themeColor="accent1" w:themeShade="BF"/>
            <w:sz w:val="20"/>
            <w:szCs w:val="20"/>
          </w:rPr>
          <w:t xml:space="preserve">Renstra Biro </w:t>
        </w:r>
        <w:r w:rsidR="00F2315E">
          <w:rPr>
            <w:rFonts w:asciiTheme="majorHAnsi" w:eastAsiaTheme="majorEastAsia" w:hAnsiTheme="majorHAnsi" w:cstheme="majorBidi"/>
            <w:color w:val="365F91" w:themeColor="accent1" w:themeShade="BF"/>
            <w:sz w:val="20"/>
            <w:szCs w:val="20"/>
          </w:rPr>
          <w:t>AP2BMD Tahun 2016-202</w:t>
        </w:r>
      </w:sdtContent>
    </w:sdt>
  </w:p>
  <w:p w:rsidR="002C5275" w:rsidRDefault="002C5275" w:rsidP="0093316E">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15E" w:rsidRDefault="00F23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8D7A48C"/>
    <w:multiLevelType w:val="hybridMultilevel"/>
    <w:tmpl w:val="093A7A6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C90306"/>
    <w:multiLevelType w:val="multilevel"/>
    <w:tmpl w:val="19E0EB9C"/>
    <w:lvl w:ilvl="0">
      <w:start w:val="1"/>
      <w:numFmt w:val="decimal"/>
      <w:lvlText w:val="%1."/>
      <w:lvlJc w:val="left"/>
      <w:pPr>
        <w:ind w:left="720" w:hanging="360"/>
      </w:pPr>
      <w:rPr>
        <w:rFonts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BCE1F76"/>
    <w:multiLevelType w:val="hybridMultilevel"/>
    <w:tmpl w:val="3A9A8602"/>
    <w:lvl w:ilvl="0" w:tplc="0421000F">
      <w:start w:val="1"/>
      <w:numFmt w:val="decimal"/>
      <w:lvlText w:val="%1."/>
      <w:lvlJc w:val="left"/>
      <w:pPr>
        <w:ind w:left="795" w:hanging="360"/>
      </w:pPr>
    </w:lvl>
    <w:lvl w:ilvl="1" w:tplc="04210019" w:tentative="1">
      <w:start w:val="1"/>
      <w:numFmt w:val="lowerLetter"/>
      <w:lvlText w:val="%2."/>
      <w:lvlJc w:val="left"/>
      <w:pPr>
        <w:ind w:left="1515" w:hanging="360"/>
      </w:pPr>
    </w:lvl>
    <w:lvl w:ilvl="2" w:tplc="0421001B" w:tentative="1">
      <w:start w:val="1"/>
      <w:numFmt w:val="lowerRoman"/>
      <w:lvlText w:val="%3."/>
      <w:lvlJc w:val="right"/>
      <w:pPr>
        <w:ind w:left="2235" w:hanging="180"/>
      </w:pPr>
    </w:lvl>
    <w:lvl w:ilvl="3" w:tplc="0421000F" w:tentative="1">
      <w:start w:val="1"/>
      <w:numFmt w:val="decimal"/>
      <w:lvlText w:val="%4."/>
      <w:lvlJc w:val="left"/>
      <w:pPr>
        <w:ind w:left="2955" w:hanging="360"/>
      </w:pPr>
    </w:lvl>
    <w:lvl w:ilvl="4" w:tplc="04210019" w:tentative="1">
      <w:start w:val="1"/>
      <w:numFmt w:val="lowerLetter"/>
      <w:lvlText w:val="%5."/>
      <w:lvlJc w:val="left"/>
      <w:pPr>
        <w:ind w:left="3675" w:hanging="360"/>
      </w:pPr>
    </w:lvl>
    <w:lvl w:ilvl="5" w:tplc="0421001B" w:tentative="1">
      <w:start w:val="1"/>
      <w:numFmt w:val="lowerRoman"/>
      <w:lvlText w:val="%6."/>
      <w:lvlJc w:val="right"/>
      <w:pPr>
        <w:ind w:left="4395" w:hanging="180"/>
      </w:pPr>
    </w:lvl>
    <w:lvl w:ilvl="6" w:tplc="0421000F" w:tentative="1">
      <w:start w:val="1"/>
      <w:numFmt w:val="decimal"/>
      <w:lvlText w:val="%7."/>
      <w:lvlJc w:val="left"/>
      <w:pPr>
        <w:ind w:left="5115" w:hanging="360"/>
      </w:pPr>
    </w:lvl>
    <w:lvl w:ilvl="7" w:tplc="04210019" w:tentative="1">
      <w:start w:val="1"/>
      <w:numFmt w:val="lowerLetter"/>
      <w:lvlText w:val="%8."/>
      <w:lvlJc w:val="left"/>
      <w:pPr>
        <w:ind w:left="5835" w:hanging="360"/>
      </w:pPr>
    </w:lvl>
    <w:lvl w:ilvl="8" w:tplc="0421001B" w:tentative="1">
      <w:start w:val="1"/>
      <w:numFmt w:val="lowerRoman"/>
      <w:lvlText w:val="%9."/>
      <w:lvlJc w:val="right"/>
      <w:pPr>
        <w:ind w:left="6555" w:hanging="180"/>
      </w:pPr>
    </w:lvl>
  </w:abstractNum>
  <w:abstractNum w:abstractNumId="3" w15:restartNumberingAfterBreak="0">
    <w:nsid w:val="0BFE3A2C"/>
    <w:multiLevelType w:val="hybridMultilevel"/>
    <w:tmpl w:val="C9541C60"/>
    <w:lvl w:ilvl="0" w:tplc="0421000F">
      <w:start w:val="1"/>
      <w:numFmt w:val="decimal"/>
      <w:lvlText w:val="%1."/>
      <w:lvlJc w:val="left"/>
      <w:pPr>
        <w:ind w:left="743" w:hanging="360"/>
      </w:p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4" w15:restartNumberingAfterBreak="0">
    <w:nsid w:val="0CEA0D11"/>
    <w:multiLevelType w:val="multilevel"/>
    <w:tmpl w:val="116E08F8"/>
    <w:lvl w:ilvl="0">
      <w:start w:val="1"/>
      <w:numFmt w:val="decimal"/>
      <w:lvlText w:val="%1."/>
      <w:lvlJc w:val="left"/>
      <w:pPr>
        <w:ind w:left="720" w:hanging="360"/>
      </w:pPr>
      <w:rPr>
        <w:rFonts w:hint="default"/>
      </w:rPr>
    </w:lvl>
    <w:lvl w:ilvl="1">
      <w:start w:val="3"/>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0F671D9"/>
    <w:multiLevelType w:val="hybridMultilevel"/>
    <w:tmpl w:val="D2627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01DAB"/>
    <w:multiLevelType w:val="hybridMultilevel"/>
    <w:tmpl w:val="9D76296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13F24E8A"/>
    <w:multiLevelType w:val="hybridMultilevel"/>
    <w:tmpl w:val="A8A65136"/>
    <w:lvl w:ilvl="0" w:tplc="2CE00E04">
      <w:start w:val="1"/>
      <w:numFmt w:val="decimal"/>
      <w:lvlText w:val="%1."/>
      <w:lvlJc w:val="left"/>
      <w:pPr>
        <w:tabs>
          <w:tab w:val="num" w:pos="900"/>
        </w:tabs>
        <w:ind w:left="900" w:hanging="360"/>
      </w:pPr>
      <w:rPr>
        <w:rFonts w:ascii="Times New Roman" w:eastAsia="Times New Roman" w:hAnsi="Times New Roman" w:cs="Times New Roman"/>
      </w:rPr>
    </w:lvl>
    <w:lvl w:ilvl="1" w:tplc="0409000F">
      <w:start w:val="1"/>
      <w:numFmt w:val="decimal"/>
      <w:lvlText w:val="%2."/>
      <w:lvlJc w:val="left"/>
      <w:pPr>
        <w:tabs>
          <w:tab w:val="num" w:pos="1695"/>
        </w:tabs>
        <w:ind w:left="1695" w:hanging="435"/>
      </w:pPr>
      <w:rPr>
        <w:rFonts w:hint="default"/>
      </w:rPr>
    </w:lvl>
    <w:lvl w:ilvl="2" w:tplc="30C20542">
      <w:start w:val="1"/>
      <w:numFmt w:val="upperLetter"/>
      <w:lvlText w:val="%3."/>
      <w:lvlJc w:val="left"/>
      <w:pPr>
        <w:tabs>
          <w:tab w:val="num" w:pos="2520"/>
        </w:tabs>
        <w:ind w:left="2520" w:hanging="360"/>
      </w:pPr>
      <w:rPr>
        <w:rFonts w:hint="default"/>
      </w:rPr>
    </w:lvl>
    <w:lvl w:ilvl="3" w:tplc="FB50D2EA">
      <w:start w:val="1"/>
      <w:numFmt w:val="decimal"/>
      <w:lvlText w:val="%4."/>
      <w:lvlJc w:val="left"/>
      <w:pPr>
        <w:tabs>
          <w:tab w:val="num" w:pos="3060"/>
        </w:tabs>
        <w:ind w:left="3060" w:hanging="360"/>
      </w:pPr>
      <w:rPr>
        <w:rFonts w:hint="default"/>
      </w:rPr>
    </w:lvl>
    <w:lvl w:ilvl="4" w:tplc="F4B43166">
      <w:start w:val="1"/>
      <w:numFmt w:val="lowerLetter"/>
      <w:lvlText w:val="%5."/>
      <w:lvlJc w:val="left"/>
      <w:pPr>
        <w:tabs>
          <w:tab w:val="num" w:pos="3825"/>
        </w:tabs>
        <w:ind w:left="3825" w:hanging="405"/>
      </w:pPr>
      <w:rPr>
        <w:rFonts w:hint="default"/>
      </w:rPr>
    </w:lvl>
    <w:lvl w:ilvl="5" w:tplc="0421001B" w:tentative="1">
      <w:start w:val="1"/>
      <w:numFmt w:val="lowerRoman"/>
      <w:lvlText w:val="%6."/>
      <w:lvlJc w:val="right"/>
      <w:pPr>
        <w:tabs>
          <w:tab w:val="num" w:pos="4500"/>
        </w:tabs>
        <w:ind w:left="4500" w:hanging="180"/>
      </w:pPr>
    </w:lvl>
    <w:lvl w:ilvl="6" w:tplc="0421000F" w:tentative="1">
      <w:start w:val="1"/>
      <w:numFmt w:val="decimal"/>
      <w:lvlText w:val="%7."/>
      <w:lvlJc w:val="left"/>
      <w:pPr>
        <w:tabs>
          <w:tab w:val="num" w:pos="5220"/>
        </w:tabs>
        <w:ind w:left="5220" w:hanging="360"/>
      </w:pPr>
    </w:lvl>
    <w:lvl w:ilvl="7" w:tplc="04210019" w:tentative="1">
      <w:start w:val="1"/>
      <w:numFmt w:val="lowerLetter"/>
      <w:lvlText w:val="%8."/>
      <w:lvlJc w:val="left"/>
      <w:pPr>
        <w:tabs>
          <w:tab w:val="num" w:pos="5940"/>
        </w:tabs>
        <w:ind w:left="5940" w:hanging="360"/>
      </w:pPr>
    </w:lvl>
    <w:lvl w:ilvl="8" w:tplc="0421001B" w:tentative="1">
      <w:start w:val="1"/>
      <w:numFmt w:val="lowerRoman"/>
      <w:lvlText w:val="%9."/>
      <w:lvlJc w:val="right"/>
      <w:pPr>
        <w:tabs>
          <w:tab w:val="num" w:pos="6660"/>
        </w:tabs>
        <w:ind w:left="6660" w:hanging="180"/>
      </w:pPr>
    </w:lvl>
  </w:abstractNum>
  <w:abstractNum w:abstractNumId="8" w15:restartNumberingAfterBreak="0">
    <w:nsid w:val="178E55F0"/>
    <w:multiLevelType w:val="hybridMultilevel"/>
    <w:tmpl w:val="D548C7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FD27396"/>
    <w:multiLevelType w:val="hybridMultilevel"/>
    <w:tmpl w:val="0B9EFA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22C819A4"/>
    <w:multiLevelType w:val="hybridMultilevel"/>
    <w:tmpl w:val="C74EB71E"/>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1" w15:restartNumberingAfterBreak="0">
    <w:nsid w:val="2D746FC9"/>
    <w:multiLevelType w:val="hybridMultilevel"/>
    <w:tmpl w:val="D938E426"/>
    <w:lvl w:ilvl="0" w:tplc="3E3E44EE">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EA52A84"/>
    <w:multiLevelType w:val="hybridMultilevel"/>
    <w:tmpl w:val="9CAE6626"/>
    <w:lvl w:ilvl="0" w:tplc="0421000F">
      <w:start w:val="1"/>
      <w:numFmt w:val="decimal"/>
      <w:lvlText w:val="%1."/>
      <w:lvlJc w:val="left"/>
      <w:pPr>
        <w:ind w:left="1515" w:hanging="360"/>
      </w:pPr>
    </w:lvl>
    <w:lvl w:ilvl="1" w:tplc="04210019">
      <w:start w:val="1"/>
      <w:numFmt w:val="lowerLetter"/>
      <w:lvlText w:val="%2."/>
      <w:lvlJc w:val="left"/>
      <w:pPr>
        <w:ind w:left="2235" w:hanging="360"/>
      </w:pPr>
    </w:lvl>
    <w:lvl w:ilvl="2" w:tplc="0421001B" w:tentative="1">
      <w:start w:val="1"/>
      <w:numFmt w:val="lowerRoman"/>
      <w:lvlText w:val="%3."/>
      <w:lvlJc w:val="right"/>
      <w:pPr>
        <w:ind w:left="2955" w:hanging="180"/>
      </w:pPr>
    </w:lvl>
    <w:lvl w:ilvl="3" w:tplc="0421000F" w:tentative="1">
      <w:start w:val="1"/>
      <w:numFmt w:val="decimal"/>
      <w:lvlText w:val="%4."/>
      <w:lvlJc w:val="left"/>
      <w:pPr>
        <w:ind w:left="3675" w:hanging="360"/>
      </w:pPr>
    </w:lvl>
    <w:lvl w:ilvl="4" w:tplc="04210019" w:tentative="1">
      <w:start w:val="1"/>
      <w:numFmt w:val="lowerLetter"/>
      <w:lvlText w:val="%5."/>
      <w:lvlJc w:val="left"/>
      <w:pPr>
        <w:ind w:left="4395" w:hanging="360"/>
      </w:pPr>
    </w:lvl>
    <w:lvl w:ilvl="5" w:tplc="0421001B" w:tentative="1">
      <w:start w:val="1"/>
      <w:numFmt w:val="lowerRoman"/>
      <w:lvlText w:val="%6."/>
      <w:lvlJc w:val="right"/>
      <w:pPr>
        <w:ind w:left="5115" w:hanging="180"/>
      </w:pPr>
    </w:lvl>
    <w:lvl w:ilvl="6" w:tplc="0421000F" w:tentative="1">
      <w:start w:val="1"/>
      <w:numFmt w:val="decimal"/>
      <w:lvlText w:val="%7."/>
      <w:lvlJc w:val="left"/>
      <w:pPr>
        <w:ind w:left="5835" w:hanging="360"/>
      </w:pPr>
    </w:lvl>
    <w:lvl w:ilvl="7" w:tplc="04210019" w:tentative="1">
      <w:start w:val="1"/>
      <w:numFmt w:val="lowerLetter"/>
      <w:lvlText w:val="%8."/>
      <w:lvlJc w:val="left"/>
      <w:pPr>
        <w:ind w:left="6555" w:hanging="360"/>
      </w:pPr>
    </w:lvl>
    <w:lvl w:ilvl="8" w:tplc="0421001B" w:tentative="1">
      <w:start w:val="1"/>
      <w:numFmt w:val="lowerRoman"/>
      <w:lvlText w:val="%9."/>
      <w:lvlJc w:val="right"/>
      <w:pPr>
        <w:ind w:left="7275" w:hanging="180"/>
      </w:pPr>
    </w:lvl>
  </w:abstractNum>
  <w:abstractNum w:abstractNumId="13" w15:restartNumberingAfterBreak="0">
    <w:nsid w:val="31025D30"/>
    <w:multiLevelType w:val="hybridMultilevel"/>
    <w:tmpl w:val="19ECFB2C"/>
    <w:lvl w:ilvl="0" w:tplc="2534BAE4">
      <w:start w:val="1"/>
      <w:numFmt w:val="lowerLetter"/>
      <w:lvlText w:val="%1."/>
      <w:lvlJc w:val="left"/>
      <w:pPr>
        <w:tabs>
          <w:tab w:val="num" w:pos="1080"/>
        </w:tabs>
        <w:ind w:left="1080" w:hanging="360"/>
      </w:pPr>
      <w:rPr>
        <w:rFonts w:hint="default"/>
      </w:rPr>
    </w:lvl>
    <w:lvl w:ilvl="1" w:tplc="5A168146">
      <w:start w:val="1"/>
      <w:numFmt w:val="decimal"/>
      <w:lvlText w:val="%2."/>
      <w:lvlJc w:val="left"/>
      <w:pPr>
        <w:tabs>
          <w:tab w:val="num" w:pos="1800"/>
        </w:tabs>
        <w:ind w:left="1800" w:hanging="360"/>
      </w:pPr>
      <w:rPr>
        <w:rFonts w:hint="default"/>
        <w:b w:val="0"/>
      </w:rPr>
    </w:lvl>
    <w:lvl w:ilvl="2" w:tplc="0421001B">
      <w:start w:val="1"/>
      <w:numFmt w:val="lowerRoman"/>
      <w:lvlText w:val="%3."/>
      <w:lvlJc w:val="right"/>
      <w:pPr>
        <w:tabs>
          <w:tab w:val="num" w:pos="2520"/>
        </w:tabs>
        <w:ind w:left="2520" w:hanging="180"/>
      </w:pPr>
    </w:lvl>
    <w:lvl w:ilvl="3" w:tplc="F12CD790">
      <w:start w:val="1"/>
      <w:numFmt w:val="upperLetter"/>
      <w:lvlText w:val="%4."/>
      <w:lvlJc w:val="left"/>
      <w:pPr>
        <w:tabs>
          <w:tab w:val="num" w:pos="3240"/>
        </w:tabs>
        <w:ind w:left="3240" w:hanging="360"/>
      </w:pPr>
      <w:rPr>
        <w:rFonts w:hint="default"/>
      </w:rPr>
    </w:lvl>
    <w:lvl w:ilvl="4" w:tplc="04210019">
      <w:start w:val="1"/>
      <w:numFmt w:val="lowerLetter"/>
      <w:lvlText w:val="%5."/>
      <w:lvlJc w:val="left"/>
      <w:pPr>
        <w:tabs>
          <w:tab w:val="num" w:pos="3960"/>
        </w:tabs>
        <w:ind w:left="3960" w:hanging="360"/>
      </w:pPr>
    </w:lvl>
    <w:lvl w:ilvl="5" w:tplc="0421001B">
      <w:start w:val="1"/>
      <w:numFmt w:val="lowerRoman"/>
      <w:lvlText w:val="%6."/>
      <w:lvlJc w:val="right"/>
      <w:pPr>
        <w:tabs>
          <w:tab w:val="num" w:pos="4680"/>
        </w:tabs>
        <w:ind w:left="4680" w:hanging="180"/>
      </w:pPr>
    </w:lvl>
    <w:lvl w:ilvl="6" w:tplc="0421000F">
      <w:start w:val="1"/>
      <w:numFmt w:val="decimal"/>
      <w:lvlText w:val="%7."/>
      <w:lvlJc w:val="left"/>
      <w:pPr>
        <w:tabs>
          <w:tab w:val="num" w:pos="5400"/>
        </w:tabs>
        <w:ind w:left="5400" w:hanging="360"/>
      </w:pPr>
    </w:lvl>
    <w:lvl w:ilvl="7" w:tplc="04210019">
      <w:start w:val="1"/>
      <w:numFmt w:val="lowerLetter"/>
      <w:lvlText w:val="%8."/>
      <w:lvlJc w:val="left"/>
      <w:pPr>
        <w:tabs>
          <w:tab w:val="num" w:pos="6120"/>
        </w:tabs>
        <w:ind w:left="6120" w:hanging="360"/>
      </w:pPr>
    </w:lvl>
    <w:lvl w:ilvl="8" w:tplc="0421001B">
      <w:start w:val="1"/>
      <w:numFmt w:val="lowerRoman"/>
      <w:lvlText w:val="%9."/>
      <w:lvlJc w:val="right"/>
      <w:pPr>
        <w:tabs>
          <w:tab w:val="num" w:pos="6840"/>
        </w:tabs>
        <w:ind w:left="6840" w:hanging="180"/>
      </w:pPr>
    </w:lvl>
  </w:abstractNum>
  <w:abstractNum w:abstractNumId="14" w15:restartNumberingAfterBreak="0">
    <w:nsid w:val="33B8561E"/>
    <w:multiLevelType w:val="hybridMultilevel"/>
    <w:tmpl w:val="5E58D35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35036231"/>
    <w:multiLevelType w:val="hybridMultilevel"/>
    <w:tmpl w:val="C9541C60"/>
    <w:lvl w:ilvl="0" w:tplc="0421000F">
      <w:start w:val="1"/>
      <w:numFmt w:val="decimal"/>
      <w:lvlText w:val="%1."/>
      <w:lvlJc w:val="left"/>
      <w:pPr>
        <w:ind w:left="743" w:hanging="360"/>
      </w:p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16" w15:restartNumberingAfterBreak="0">
    <w:nsid w:val="38AE26E3"/>
    <w:multiLevelType w:val="hybridMultilevel"/>
    <w:tmpl w:val="710E9B92"/>
    <w:lvl w:ilvl="0" w:tplc="979A70FA">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8DB5B60"/>
    <w:multiLevelType w:val="hybridMultilevel"/>
    <w:tmpl w:val="F3BE715A"/>
    <w:lvl w:ilvl="0" w:tplc="274E441C">
      <w:start w:val="1"/>
      <w:numFmt w:val="upperRoman"/>
      <w:lvlText w:val="BAB  %1"/>
      <w:lvlJc w:val="left"/>
      <w:pPr>
        <w:ind w:left="720" w:hanging="360"/>
      </w:pPr>
      <w:rPr>
        <w:rFonts w:ascii="Times New Roman" w:hAnsi="Times New Roman" w:cs="Times New Roman" w:hint="default"/>
        <w:b/>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3915285D"/>
    <w:multiLevelType w:val="multilevel"/>
    <w:tmpl w:val="BD8E816A"/>
    <w:lvl w:ilvl="0">
      <w:start w:val="1"/>
      <w:numFmt w:val="decimal"/>
      <w:lvlText w:val="%1."/>
      <w:lvlJc w:val="left"/>
      <w:pPr>
        <w:ind w:left="117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770" w:hanging="1800"/>
      </w:pPr>
      <w:rPr>
        <w:rFonts w:hint="default"/>
      </w:rPr>
    </w:lvl>
  </w:abstractNum>
  <w:abstractNum w:abstractNumId="19" w15:restartNumberingAfterBreak="0">
    <w:nsid w:val="43497B17"/>
    <w:multiLevelType w:val="multilevel"/>
    <w:tmpl w:val="D7A8D88E"/>
    <w:lvl w:ilvl="0">
      <w:start w:val="1"/>
      <w:numFmt w:val="decimal"/>
      <w:lvlText w:val="%1."/>
      <w:lvlJc w:val="left"/>
      <w:pPr>
        <w:tabs>
          <w:tab w:val="num" w:pos="0"/>
        </w:tabs>
        <w:ind w:left="720" w:hanging="360"/>
      </w:pPr>
      <w:rPr>
        <w:rFonts w:ascii="Candara" w:eastAsia="Times New Roman" w:hAnsi="Candara" w:cs="AGaramondPro-Regular" w:hint="default"/>
        <w:b w:val="0"/>
        <w:color w:val="000000"/>
      </w:rPr>
    </w:lvl>
    <w:lvl w:ilvl="1">
      <w:start w:val="1"/>
      <w:numFmt w:val="decimal"/>
      <w:isLgl/>
      <w:lvlText w:val="2.%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0" w15:restartNumberingAfterBreak="0">
    <w:nsid w:val="469C0742"/>
    <w:multiLevelType w:val="hybridMultilevel"/>
    <w:tmpl w:val="BA62E548"/>
    <w:lvl w:ilvl="0" w:tplc="04210015">
      <w:start w:val="1"/>
      <w:numFmt w:val="upperLetter"/>
      <w:lvlText w:val="%1."/>
      <w:lvlJc w:val="left"/>
      <w:pPr>
        <w:ind w:left="1210" w:hanging="360"/>
      </w:pPr>
      <w:rPr>
        <w:rFonts w:hint="default"/>
      </w:rPr>
    </w:lvl>
    <w:lvl w:ilvl="1" w:tplc="04210019" w:tentative="1">
      <w:start w:val="1"/>
      <w:numFmt w:val="lowerLetter"/>
      <w:lvlText w:val="%2."/>
      <w:lvlJc w:val="left"/>
      <w:pPr>
        <w:ind w:left="1930" w:hanging="360"/>
      </w:pPr>
    </w:lvl>
    <w:lvl w:ilvl="2" w:tplc="0421001B" w:tentative="1">
      <w:start w:val="1"/>
      <w:numFmt w:val="lowerRoman"/>
      <w:lvlText w:val="%3."/>
      <w:lvlJc w:val="right"/>
      <w:pPr>
        <w:ind w:left="2650" w:hanging="180"/>
      </w:pPr>
    </w:lvl>
    <w:lvl w:ilvl="3" w:tplc="0421000F" w:tentative="1">
      <w:start w:val="1"/>
      <w:numFmt w:val="decimal"/>
      <w:lvlText w:val="%4."/>
      <w:lvlJc w:val="left"/>
      <w:pPr>
        <w:ind w:left="3370" w:hanging="360"/>
      </w:pPr>
    </w:lvl>
    <w:lvl w:ilvl="4" w:tplc="04210019" w:tentative="1">
      <w:start w:val="1"/>
      <w:numFmt w:val="lowerLetter"/>
      <w:lvlText w:val="%5."/>
      <w:lvlJc w:val="left"/>
      <w:pPr>
        <w:ind w:left="4090" w:hanging="360"/>
      </w:pPr>
    </w:lvl>
    <w:lvl w:ilvl="5" w:tplc="0421001B" w:tentative="1">
      <w:start w:val="1"/>
      <w:numFmt w:val="lowerRoman"/>
      <w:lvlText w:val="%6."/>
      <w:lvlJc w:val="right"/>
      <w:pPr>
        <w:ind w:left="4810" w:hanging="180"/>
      </w:pPr>
    </w:lvl>
    <w:lvl w:ilvl="6" w:tplc="0421000F" w:tentative="1">
      <w:start w:val="1"/>
      <w:numFmt w:val="decimal"/>
      <w:lvlText w:val="%7."/>
      <w:lvlJc w:val="left"/>
      <w:pPr>
        <w:ind w:left="5530" w:hanging="360"/>
      </w:pPr>
    </w:lvl>
    <w:lvl w:ilvl="7" w:tplc="04210019" w:tentative="1">
      <w:start w:val="1"/>
      <w:numFmt w:val="lowerLetter"/>
      <w:lvlText w:val="%8."/>
      <w:lvlJc w:val="left"/>
      <w:pPr>
        <w:ind w:left="6250" w:hanging="360"/>
      </w:pPr>
    </w:lvl>
    <w:lvl w:ilvl="8" w:tplc="0421001B" w:tentative="1">
      <w:start w:val="1"/>
      <w:numFmt w:val="lowerRoman"/>
      <w:lvlText w:val="%9."/>
      <w:lvlJc w:val="right"/>
      <w:pPr>
        <w:ind w:left="6970" w:hanging="180"/>
      </w:pPr>
    </w:lvl>
  </w:abstractNum>
  <w:abstractNum w:abstractNumId="21" w15:restartNumberingAfterBreak="0">
    <w:nsid w:val="47DB5EB2"/>
    <w:multiLevelType w:val="hybridMultilevel"/>
    <w:tmpl w:val="38186794"/>
    <w:lvl w:ilvl="0" w:tplc="0421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92A1BAE"/>
    <w:multiLevelType w:val="multilevel"/>
    <w:tmpl w:val="BF2EDCA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3D60AAC"/>
    <w:multiLevelType w:val="hybridMultilevel"/>
    <w:tmpl w:val="42C4B690"/>
    <w:lvl w:ilvl="0" w:tplc="EB78DAB4">
      <w:start w:val="1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56FD7E2C"/>
    <w:multiLevelType w:val="hybridMultilevel"/>
    <w:tmpl w:val="591049D2"/>
    <w:lvl w:ilvl="0" w:tplc="A6C8E6D2">
      <w:start w:val="1"/>
      <w:numFmt w:val="decimal"/>
      <w:lvlText w:val="%1."/>
      <w:lvlJc w:val="left"/>
      <w:pPr>
        <w:tabs>
          <w:tab w:val="num" w:pos="698"/>
        </w:tabs>
        <w:ind w:left="698" w:hanging="360"/>
      </w:pPr>
      <w:rPr>
        <w:rFonts w:hint="default"/>
      </w:rPr>
    </w:lvl>
    <w:lvl w:ilvl="1" w:tplc="04090019">
      <w:start w:val="1"/>
      <w:numFmt w:val="lowerLetter"/>
      <w:lvlText w:val="%2."/>
      <w:lvlJc w:val="left"/>
      <w:pPr>
        <w:tabs>
          <w:tab w:val="num" w:pos="1418"/>
        </w:tabs>
        <w:ind w:left="1418" w:hanging="360"/>
      </w:pPr>
    </w:lvl>
    <w:lvl w:ilvl="2" w:tplc="0409001B" w:tentative="1">
      <w:start w:val="1"/>
      <w:numFmt w:val="lowerRoman"/>
      <w:lvlText w:val="%3."/>
      <w:lvlJc w:val="right"/>
      <w:pPr>
        <w:tabs>
          <w:tab w:val="num" w:pos="2138"/>
        </w:tabs>
        <w:ind w:left="2138" w:hanging="180"/>
      </w:pPr>
    </w:lvl>
    <w:lvl w:ilvl="3" w:tplc="0409000F" w:tentative="1">
      <w:start w:val="1"/>
      <w:numFmt w:val="decimal"/>
      <w:lvlText w:val="%4."/>
      <w:lvlJc w:val="left"/>
      <w:pPr>
        <w:tabs>
          <w:tab w:val="num" w:pos="2858"/>
        </w:tabs>
        <w:ind w:left="2858" w:hanging="360"/>
      </w:pPr>
    </w:lvl>
    <w:lvl w:ilvl="4" w:tplc="04090019" w:tentative="1">
      <w:start w:val="1"/>
      <w:numFmt w:val="lowerLetter"/>
      <w:lvlText w:val="%5."/>
      <w:lvlJc w:val="left"/>
      <w:pPr>
        <w:tabs>
          <w:tab w:val="num" w:pos="3578"/>
        </w:tabs>
        <w:ind w:left="3578" w:hanging="360"/>
      </w:pPr>
    </w:lvl>
    <w:lvl w:ilvl="5" w:tplc="0409001B" w:tentative="1">
      <w:start w:val="1"/>
      <w:numFmt w:val="lowerRoman"/>
      <w:lvlText w:val="%6."/>
      <w:lvlJc w:val="right"/>
      <w:pPr>
        <w:tabs>
          <w:tab w:val="num" w:pos="4298"/>
        </w:tabs>
        <w:ind w:left="4298" w:hanging="180"/>
      </w:pPr>
    </w:lvl>
    <w:lvl w:ilvl="6" w:tplc="0409000F" w:tentative="1">
      <w:start w:val="1"/>
      <w:numFmt w:val="decimal"/>
      <w:lvlText w:val="%7."/>
      <w:lvlJc w:val="left"/>
      <w:pPr>
        <w:tabs>
          <w:tab w:val="num" w:pos="5018"/>
        </w:tabs>
        <w:ind w:left="5018" w:hanging="360"/>
      </w:pPr>
    </w:lvl>
    <w:lvl w:ilvl="7" w:tplc="04090019" w:tentative="1">
      <w:start w:val="1"/>
      <w:numFmt w:val="lowerLetter"/>
      <w:lvlText w:val="%8."/>
      <w:lvlJc w:val="left"/>
      <w:pPr>
        <w:tabs>
          <w:tab w:val="num" w:pos="5738"/>
        </w:tabs>
        <w:ind w:left="5738" w:hanging="360"/>
      </w:pPr>
    </w:lvl>
    <w:lvl w:ilvl="8" w:tplc="0409001B" w:tentative="1">
      <w:start w:val="1"/>
      <w:numFmt w:val="lowerRoman"/>
      <w:lvlText w:val="%9."/>
      <w:lvlJc w:val="right"/>
      <w:pPr>
        <w:tabs>
          <w:tab w:val="num" w:pos="6458"/>
        </w:tabs>
        <w:ind w:left="6458" w:hanging="180"/>
      </w:pPr>
    </w:lvl>
  </w:abstractNum>
  <w:abstractNum w:abstractNumId="25" w15:restartNumberingAfterBreak="0">
    <w:nsid w:val="57010225"/>
    <w:multiLevelType w:val="multilevel"/>
    <w:tmpl w:val="194023B4"/>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6" w15:restartNumberingAfterBreak="0">
    <w:nsid w:val="610D79E1"/>
    <w:multiLevelType w:val="hybridMultilevel"/>
    <w:tmpl w:val="9FC82F3E"/>
    <w:lvl w:ilvl="0" w:tplc="979A70FA">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62384321"/>
    <w:multiLevelType w:val="hybridMultilevel"/>
    <w:tmpl w:val="7822273E"/>
    <w:lvl w:ilvl="0" w:tplc="175C9CF8">
      <w:start w:val="1"/>
      <w:numFmt w:val="decimal"/>
      <w:lvlText w:val="%1."/>
      <w:lvlJc w:val="left"/>
      <w:pPr>
        <w:ind w:left="882" w:hanging="360"/>
      </w:pPr>
      <w:rPr>
        <w:rFonts w:hint="default"/>
        <w:sz w:val="22"/>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8" w15:restartNumberingAfterBreak="0">
    <w:nsid w:val="64DF1AF5"/>
    <w:multiLevelType w:val="multilevel"/>
    <w:tmpl w:val="8B5CB4BA"/>
    <w:lvl w:ilvl="0">
      <w:start w:val="1"/>
      <w:numFmt w:val="decimal"/>
      <w:lvlText w:val="%1."/>
      <w:lvlJc w:val="left"/>
      <w:pPr>
        <w:ind w:left="720" w:hanging="360"/>
      </w:pPr>
      <w:rPr>
        <w:rFonts w:ascii="Candara" w:eastAsia="Times New Roman" w:hAnsi="Candara" w:cs="AGaramondPro-Regular"/>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9" w15:restartNumberingAfterBreak="0">
    <w:nsid w:val="683E71CF"/>
    <w:multiLevelType w:val="hybridMultilevel"/>
    <w:tmpl w:val="E9C23C1E"/>
    <w:lvl w:ilvl="0" w:tplc="D662EFC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6898518D"/>
    <w:multiLevelType w:val="hybridMultilevel"/>
    <w:tmpl w:val="C7DA70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694964A0"/>
    <w:multiLevelType w:val="multilevel"/>
    <w:tmpl w:val="2806B4C4"/>
    <w:lvl w:ilvl="0">
      <w:start w:val="1"/>
      <w:numFmt w:val="decimal"/>
      <w:lvlText w:val="%1."/>
      <w:lvlJc w:val="left"/>
      <w:pPr>
        <w:ind w:left="390" w:hanging="390"/>
      </w:pPr>
      <w:rPr>
        <w:rFonts w:hint="default"/>
      </w:rPr>
    </w:lvl>
    <w:lvl w:ilvl="1">
      <w:start w:val="1"/>
      <w:numFmt w:val="decimal"/>
      <w:lvlText w:val="%2."/>
      <w:lvlJc w:val="left"/>
      <w:pPr>
        <w:ind w:left="1080" w:hanging="720"/>
      </w:pPr>
      <w:rPr>
        <w:rFonts w:ascii="Franklin Gothic Book" w:eastAsia="Calibri" w:hAnsi="Franklin Gothic Book" w:cs="Tahoma"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6E272531"/>
    <w:multiLevelType w:val="hybridMultilevel"/>
    <w:tmpl w:val="BCF467D0"/>
    <w:lvl w:ilvl="0" w:tplc="184216BE">
      <w:start w:val="1"/>
      <w:numFmt w:val="decimal"/>
      <w:lvlText w:val="%1)"/>
      <w:lvlJc w:val="left"/>
      <w:pPr>
        <w:ind w:left="1074" w:hanging="360"/>
      </w:pPr>
      <w:rPr>
        <w:rFonts w:hint="default"/>
      </w:rPr>
    </w:lvl>
    <w:lvl w:ilvl="1" w:tplc="04210019" w:tentative="1">
      <w:start w:val="1"/>
      <w:numFmt w:val="lowerLetter"/>
      <w:lvlText w:val="%2."/>
      <w:lvlJc w:val="left"/>
      <w:pPr>
        <w:ind w:left="1794" w:hanging="360"/>
      </w:pPr>
    </w:lvl>
    <w:lvl w:ilvl="2" w:tplc="0421001B" w:tentative="1">
      <w:start w:val="1"/>
      <w:numFmt w:val="lowerRoman"/>
      <w:lvlText w:val="%3."/>
      <w:lvlJc w:val="right"/>
      <w:pPr>
        <w:ind w:left="2514" w:hanging="180"/>
      </w:pPr>
    </w:lvl>
    <w:lvl w:ilvl="3" w:tplc="0421000F" w:tentative="1">
      <w:start w:val="1"/>
      <w:numFmt w:val="decimal"/>
      <w:lvlText w:val="%4."/>
      <w:lvlJc w:val="left"/>
      <w:pPr>
        <w:ind w:left="3234" w:hanging="360"/>
      </w:pPr>
    </w:lvl>
    <w:lvl w:ilvl="4" w:tplc="04210019" w:tentative="1">
      <w:start w:val="1"/>
      <w:numFmt w:val="lowerLetter"/>
      <w:lvlText w:val="%5."/>
      <w:lvlJc w:val="left"/>
      <w:pPr>
        <w:ind w:left="3954" w:hanging="360"/>
      </w:pPr>
    </w:lvl>
    <w:lvl w:ilvl="5" w:tplc="0421001B" w:tentative="1">
      <w:start w:val="1"/>
      <w:numFmt w:val="lowerRoman"/>
      <w:lvlText w:val="%6."/>
      <w:lvlJc w:val="right"/>
      <w:pPr>
        <w:ind w:left="4674" w:hanging="180"/>
      </w:pPr>
    </w:lvl>
    <w:lvl w:ilvl="6" w:tplc="0421000F" w:tentative="1">
      <w:start w:val="1"/>
      <w:numFmt w:val="decimal"/>
      <w:lvlText w:val="%7."/>
      <w:lvlJc w:val="left"/>
      <w:pPr>
        <w:ind w:left="5394" w:hanging="360"/>
      </w:pPr>
    </w:lvl>
    <w:lvl w:ilvl="7" w:tplc="04210019" w:tentative="1">
      <w:start w:val="1"/>
      <w:numFmt w:val="lowerLetter"/>
      <w:lvlText w:val="%8."/>
      <w:lvlJc w:val="left"/>
      <w:pPr>
        <w:ind w:left="6114" w:hanging="360"/>
      </w:pPr>
    </w:lvl>
    <w:lvl w:ilvl="8" w:tplc="0421001B" w:tentative="1">
      <w:start w:val="1"/>
      <w:numFmt w:val="lowerRoman"/>
      <w:lvlText w:val="%9."/>
      <w:lvlJc w:val="right"/>
      <w:pPr>
        <w:ind w:left="6834" w:hanging="180"/>
      </w:pPr>
    </w:lvl>
  </w:abstractNum>
  <w:abstractNum w:abstractNumId="33" w15:restartNumberingAfterBreak="0">
    <w:nsid w:val="700963D4"/>
    <w:multiLevelType w:val="hybridMultilevel"/>
    <w:tmpl w:val="EC8EBE2C"/>
    <w:lvl w:ilvl="0" w:tplc="E0582A76">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723D6F6B"/>
    <w:multiLevelType w:val="hybridMultilevel"/>
    <w:tmpl w:val="DB0840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73FB367C"/>
    <w:multiLevelType w:val="hybridMultilevel"/>
    <w:tmpl w:val="8C8674B6"/>
    <w:lvl w:ilvl="0" w:tplc="0409000F">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6" w15:restartNumberingAfterBreak="0">
    <w:nsid w:val="788B2DC1"/>
    <w:multiLevelType w:val="multilevel"/>
    <w:tmpl w:val="250E0D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4"/>
  </w:num>
  <w:num w:numId="3">
    <w:abstractNumId w:val="22"/>
  </w:num>
  <w:num w:numId="4">
    <w:abstractNumId w:val="2"/>
  </w:num>
  <w:num w:numId="5">
    <w:abstractNumId w:val="12"/>
  </w:num>
  <w:num w:numId="6">
    <w:abstractNumId w:val="10"/>
  </w:num>
  <w:num w:numId="7">
    <w:abstractNumId w:val="11"/>
  </w:num>
  <w:num w:numId="8">
    <w:abstractNumId w:val="32"/>
  </w:num>
  <w:num w:numId="9">
    <w:abstractNumId w:val="18"/>
  </w:num>
  <w:num w:numId="10">
    <w:abstractNumId w:val="31"/>
  </w:num>
  <w:num w:numId="11">
    <w:abstractNumId w:val="20"/>
  </w:num>
  <w:num w:numId="12">
    <w:abstractNumId w:val="17"/>
  </w:num>
  <w:num w:numId="13">
    <w:abstractNumId w:val="28"/>
  </w:num>
  <w:num w:numId="14">
    <w:abstractNumId w:val="19"/>
  </w:num>
  <w:num w:numId="15">
    <w:abstractNumId w:val="1"/>
  </w:num>
  <w:num w:numId="16">
    <w:abstractNumId w:val="25"/>
  </w:num>
  <w:num w:numId="17">
    <w:abstractNumId w:val="21"/>
  </w:num>
  <w:num w:numId="18">
    <w:abstractNumId w:val="0"/>
  </w:num>
  <w:num w:numId="19">
    <w:abstractNumId w:val="5"/>
  </w:num>
  <w:num w:numId="20">
    <w:abstractNumId w:val="7"/>
  </w:num>
  <w:num w:numId="21">
    <w:abstractNumId w:val="36"/>
  </w:num>
  <w:num w:numId="22">
    <w:abstractNumId w:val="13"/>
  </w:num>
  <w:num w:numId="23">
    <w:abstractNumId w:val="29"/>
  </w:num>
  <w:num w:numId="24">
    <w:abstractNumId w:val="35"/>
  </w:num>
  <w:num w:numId="25">
    <w:abstractNumId w:val="26"/>
  </w:num>
  <w:num w:numId="26">
    <w:abstractNumId w:val="16"/>
  </w:num>
  <w:num w:numId="27">
    <w:abstractNumId w:val="3"/>
  </w:num>
  <w:num w:numId="28">
    <w:abstractNumId w:val="15"/>
  </w:num>
  <w:num w:numId="29">
    <w:abstractNumId w:val="14"/>
  </w:num>
  <w:num w:numId="30">
    <w:abstractNumId w:val="9"/>
  </w:num>
  <w:num w:numId="31">
    <w:abstractNumId w:val="34"/>
  </w:num>
  <w:num w:numId="32">
    <w:abstractNumId w:val="23"/>
  </w:num>
  <w:num w:numId="33">
    <w:abstractNumId w:val="27"/>
  </w:num>
  <w:num w:numId="34">
    <w:abstractNumId w:val="30"/>
  </w:num>
  <w:num w:numId="35">
    <w:abstractNumId w:val="8"/>
  </w:num>
  <w:num w:numId="36">
    <w:abstractNumId w:val="33"/>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49" style="v-text-anchor:middle" fill="f" fillcolor="white" stroke="f">
      <v:fill color="white" on="f"/>
      <v:stroke on="f"/>
      <v:textbox inset="1.87961mm,.93981mm,1.87961mm,.93981mm"/>
    </o:shapedefaults>
  </w:hdrShapeDefaults>
  <w:footnotePr>
    <w:footnote w:id="-1"/>
    <w:footnote w:id="0"/>
  </w:footnotePr>
  <w:endnotePr>
    <w:endnote w:id="-1"/>
    <w:endnote w:id="0"/>
  </w:endnotePr>
  <w:compat>
    <w:useFELayout/>
    <w:compatSetting w:name="compatibilityMode" w:uri="http://schemas.microsoft.com/office/word" w:val="12"/>
  </w:compat>
  <w:rsids>
    <w:rsidRoot w:val="00FE6501"/>
    <w:rsid w:val="000041A9"/>
    <w:rsid w:val="000221C7"/>
    <w:rsid w:val="00033BE7"/>
    <w:rsid w:val="0004361B"/>
    <w:rsid w:val="000445A2"/>
    <w:rsid w:val="0005166B"/>
    <w:rsid w:val="000607D9"/>
    <w:rsid w:val="00070FAB"/>
    <w:rsid w:val="000729AC"/>
    <w:rsid w:val="00074167"/>
    <w:rsid w:val="00081C98"/>
    <w:rsid w:val="00084DD5"/>
    <w:rsid w:val="00097712"/>
    <w:rsid w:val="000B4C4F"/>
    <w:rsid w:val="000B6E22"/>
    <w:rsid w:val="000D2426"/>
    <w:rsid w:val="000D376B"/>
    <w:rsid w:val="000E27BE"/>
    <w:rsid w:val="000E2B02"/>
    <w:rsid w:val="000E5CF2"/>
    <w:rsid w:val="00111191"/>
    <w:rsid w:val="00113DB9"/>
    <w:rsid w:val="00120175"/>
    <w:rsid w:val="00122D1A"/>
    <w:rsid w:val="00140095"/>
    <w:rsid w:val="00150E13"/>
    <w:rsid w:val="001721A6"/>
    <w:rsid w:val="001774FE"/>
    <w:rsid w:val="001844F6"/>
    <w:rsid w:val="00196364"/>
    <w:rsid w:val="001A0DCA"/>
    <w:rsid w:val="001A4C2F"/>
    <w:rsid w:val="001B6501"/>
    <w:rsid w:val="001C50B0"/>
    <w:rsid w:val="001D0A6F"/>
    <w:rsid w:val="001D1DAC"/>
    <w:rsid w:val="001D4698"/>
    <w:rsid w:val="001D6618"/>
    <w:rsid w:val="002004FD"/>
    <w:rsid w:val="0020759E"/>
    <w:rsid w:val="00210AA0"/>
    <w:rsid w:val="0022271B"/>
    <w:rsid w:val="00237C64"/>
    <w:rsid w:val="00246E79"/>
    <w:rsid w:val="00250361"/>
    <w:rsid w:val="00252855"/>
    <w:rsid w:val="00257046"/>
    <w:rsid w:val="00257E91"/>
    <w:rsid w:val="00266C6F"/>
    <w:rsid w:val="002749F2"/>
    <w:rsid w:val="00290F83"/>
    <w:rsid w:val="002B55B2"/>
    <w:rsid w:val="002B5C95"/>
    <w:rsid w:val="002C5275"/>
    <w:rsid w:val="002E39C8"/>
    <w:rsid w:val="002E3EC7"/>
    <w:rsid w:val="002E4130"/>
    <w:rsid w:val="002F6B2A"/>
    <w:rsid w:val="003029A6"/>
    <w:rsid w:val="0030479C"/>
    <w:rsid w:val="00304BE5"/>
    <w:rsid w:val="00306122"/>
    <w:rsid w:val="00313770"/>
    <w:rsid w:val="00320724"/>
    <w:rsid w:val="003341E6"/>
    <w:rsid w:val="003364C6"/>
    <w:rsid w:val="00353B3A"/>
    <w:rsid w:val="00357888"/>
    <w:rsid w:val="00361F74"/>
    <w:rsid w:val="00364516"/>
    <w:rsid w:val="00365D3B"/>
    <w:rsid w:val="003860CA"/>
    <w:rsid w:val="00395171"/>
    <w:rsid w:val="003A0D40"/>
    <w:rsid w:val="003B5984"/>
    <w:rsid w:val="003C0B7F"/>
    <w:rsid w:val="003C42D7"/>
    <w:rsid w:val="003D1C0E"/>
    <w:rsid w:val="003D1E1F"/>
    <w:rsid w:val="003E08FB"/>
    <w:rsid w:val="003E2095"/>
    <w:rsid w:val="003F2FDB"/>
    <w:rsid w:val="003F7B2E"/>
    <w:rsid w:val="00416D43"/>
    <w:rsid w:val="004374B2"/>
    <w:rsid w:val="0045650F"/>
    <w:rsid w:val="0046444C"/>
    <w:rsid w:val="00471728"/>
    <w:rsid w:val="00472067"/>
    <w:rsid w:val="00485C61"/>
    <w:rsid w:val="004863CC"/>
    <w:rsid w:val="004A64C2"/>
    <w:rsid w:val="004C0EF2"/>
    <w:rsid w:val="004D238B"/>
    <w:rsid w:val="004D5061"/>
    <w:rsid w:val="004E2D96"/>
    <w:rsid w:val="004F3148"/>
    <w:rsid w:val="004F5695"/>
    <w:rsid w:val="00504AA6"/>
    <w:rsid w:val="00525360"/>
    <w:rsid w:val="00527015"/>
    <w:rsid w:val="00565CBA"/>
    <w:rsid w:val="00572E47"/>
    <w:rsid w:val="005743CF"/>
    <w:rsid w:val="005A043D"/>
    <w:rsid w:val="005B33C5"/>
    <w:rsid w:val="005B3D52"/>
    <w:rsid w:val="005B427E"/>
    <w:rsid w:val="005C0E65"/>
    <w:rsid w:val="005C1306"/>
    <w:rsid w:val="005E71DF"/>
    <w:rsid w:val="005F1BFC"/>
    <w:rsid w:val="005F75A2"/>
    <w:rsid w:val="005F7B0B"/>
    <w:rsid w:val="0060083B"/>
    <w:rsid w:val="006016D6"/>
    <w:rsid w:val="00607051"/>
    <w:rsid w:val="006124AF"/>
    <w:rsid w:val="0061560F"/>
    <w:rsid w:val="00616330"/>
    <w:rsid w:val="00625110"/>
    <w:rsid w:val="006263CD"/>
    <w:rsid w:val="00633941"/>
    <w:rsid w:val="00635C2B"/>
    <w:rsid w:val="00635F11"/>
    <w:rsid w:val="00662FA3"/>
    <w:rsid w:val="0066670F"/>
    <w:rsid w:val="00666872"/>
    <w:rsid w:val="006718A6"/>
    <w:rsid w:val="00673582"/>
    <w:rsid w:val="00677854"/>
    <w:rsid w:val="0068412F"/>
    <w:rsid w:val="0068627E"/>
    <w:rsid w:val="006875FE"/>
    <w:rsid w:val="00692D91"/>
    <w:rsid w:val="006B2D3E"/>
    <w:rsid w:val="006B5926"/>
    <w:rsid w:val="006C4418"/>
    <w:rsid w:val="006E2FD6"/>
    <w:rsid w:val="006E7D00"/>
    <w:rsid w:val="00707196"/>
    <w:rsid w:val="00712939"/>
    <w:rsid w:val="00720FF6"/>
    <w:rsid w:val="00723660"/>
    <w:rsid w:val="0073272C"/>
    <w:rsid w:val="00745327"/>
    <w:rsid w:val="00747BE4"/>
    <w:rsid w:val="00754FDE"/>
    <w:rsid w:val="00760569"/>
    <w:rsid w:val="00767AE0"/>
    <w:rsid w:val="0078198D"/>
    <w:rsid w:val="00783E48"/>
    <w:rsid w:val="0078520E"/>
    <w:rsid w:val="00793719"/>
    <w:rsid w:val="007B4795"/>
    <w:rsid w:val="007C08A5"/>
    <w:rsid w:val="007C181B"/>
    <w:rsid w:val="007D19D4"/>
    <w:rsid w:val="007D1B17"/>
    <w:rsid w:val="007E03FB"/>
    <w:rsid w:val="007E6448"/>
    <w:rsid w:val="00812AE9"/>
    <w:rsid w:val="0081504A"/>
    <w:rsid w:val="00821F5C"/>
    <w:rsid w:val="00824C49"/>
    <w:rsid w:val="00827610"/>
    <w:rsid w:val="00827A7A"/>
    <w:rsid w:val="00835CB6"/>
    <w:rsid w:val="008363AB"/>
    <w:rsid w:val="00856601"/>
    <w:rsid w:val="008700C6"/>
    <w:rsid w:val="00870910"/>
    <w:rsid w:val="008751FA"/>
    <w:rsid w:val="008A211C"/>
    <w:rsid w:val="008A420C"/>
    <w:rsid w:val="008B051C"/>
    <w:rsid w:val="008B4B68"/>
    <w:rsid w:val="008B77E7"/>
    <w:rsid w:val="008E1148"/>
    <w:rsid w:val="008E3D54"/>
    <w:rsid w:val="008F15FD"/>
    <w:rsid w:val="008F1EEE"/>
    <w:rsid w:val="008F497B"/>
    <w:rsid w:val="008F78E1"/>
    <w:rsid w:val="00901194"/>
    <w:rsid w:val="00901FD5"/>
    <w:rsid w:val="00930346"/>
    <w:rsid w:val="0093316E"/>
    <w:rsid w:val="00937A4F"/>
    <w:rsid w:val="00944D58"/>
    <w:rsid w:val="00954388"/>
    <w:rsid w:val="009552B8"/>
    <w:rsid w:val="00955A97"/>
    <w:rsid w:val="009638FF"/>
    <w:rsid w:val="00967482"/>
    <w:rsid w:val="00977D90"/>
    <w:rsid w:val="0098003D"/>
    <w:rsid w:val="009836FC"/>
    <w:rsid w:val="009874F9"/>
    <w:rsid w:val="00996C9A"/>
    <w:rsid w:val="009C4C8E"/>
    <w:rsid w:val="009D06E1"/>
    <w:rsid w:val="009D451F"/>
    <w:rsid w:val="009D5C05"/>
    <w:rsid w:val="009F4D78"/>
    <w:rsid w:val="009F613B"/>
    <w:rsid w:val="009F7031"/>
    <w:rsid w:val="00A010EA"/>
    <w:rsid w:val="00A03AEB"/>
    <w:rsid w:val="00A03DA7"/>
    <w:rsid w:val="00A06843"/>
    <w:rsid w:val="00A11B23"/>
    <w:rsid w:val="00A23AFE"/>
    <w:rsid w:val="00A307CA"/>
    <w:rsid w:val="00A36910"/>
    <w:rsid w:val="00A40AC1"/>
    <w:rsid w:val="00A44948"/>
    <w:rsid w:val="00A53BB0"/>
    <w:rsid w:val="00A54EA5"/>
    <w:rsid w:val="00A63605"/>
    <w:rsid w:val="00A65F42"/>
    <w:rsid w:val="00A67C4C"/>
    <w:rsid w:val="00A738B8"/>
    <w:rsid w:val="00AB0A18"/>
    <w:rsid w:val="00AB1B08"/>
    <w:rsid w:val="00AB34C0"/>
    <w:rsid w:val="00AC2322"/>
    <w:rsid w:val="00AC354D"/>
    <w:rsid w:val="00AE0CCD"/>
    <w:rsid w:val="00AE1CC5"/>
    <w:rsid w:val="00AE540D"/>
    <w:rsid w:val="00AF37F4"/>
    <w:rsid w:val="00AF5D60"/>
    <w:rsid w:val="00AF6085"/>
    <w:rsid w:val="00AF6831"/>
    <w:rsid w:val="00B00C12"/>
    <w:rsid w:val="00B01A51"/>
    <w:rsid w:val="00B040A0"/>
    <w:rsid w:val="00B12BD3"/>
    <w:rsid w:val="00B16E85"/>
    <w:rsid w:val="00B328F6"/>
    <w:rsid w:val="00B335D7"/>
    <w:rsid w:val="00B3713A"/>
    <w:rsid w:val="00B43933"/>
    <w:rsid w:val="00B62693"/>
    <w:rsid w:val="00B671BA"/>
    <w:rsid w:val="00B71E9B"/>
    <w:rsid w:val="00B830C2"/>
    <w:rsid w:val="00B83C7E"/>
    <w:rsid w:val="00B85608"/>
    <w:rsid w:val="00BC1171"/>
    <w:rsid w:val="00BC2C0B"/>
    <w:rsid w:val="00BC7808"/>
    <w:rsid w:val="00BD1769"/>
    <w:rsid w:val="00BD4C75"/>
    <w:rsid w:val="00BD4D95"/>
    <w:rsid w:val="00BE61B5"/>
    <w:rsid w:val="00BE6C00"/>
    <w:rsid w:val="00BF59F0"/>
    <w:rsid w:val="00C02E9A"/>
    <w:rsid w:val="00C10F68"/>
    <w:rsid w:val="00C1198E"/>
    <w:rsid w:val="00C1489A"/>
    <w:rsid w:val="00C16BBE"/>
    <w:rsid w:val="00C2048A"/>
    <w:rsid w:val="00C314EB"/>
    <w:rsid w:val="00C44139"/>
    <w:rsid w:val="00C44923"/>
    <w:rsid w:val="00C63354"/>
    <w:rsid w:val="00C643B5"/>
    <w:rsid w:val="00C66303"/>
    <w:rsid w:val="00C8239D"/>
    <w:rsid w:val="00C83686"/>
    <w:rsid w:val="00C87DF4"/>
    <w:rsid w:val="00C92EFF"/>
    <w:rsid w:val="00C95CFE"/>
    <w:rsid w:val="00CA2AAF"/>
    <w:rsid w:val="00CA4BD7"/>
    <w:rsid w:val="00CB202F"/>
    <w:rsid w:val="00CB3359"/>
    <w:rsid w:val="00CE2CB2"/>
    <w:rsid w:val="00CF22DD"/>
    <w:rsid w:val="00CF5112"/>
    <w:rsid w:val="00D11C36"/>
    <w:rsid w:val="00D43A32"/>
    <w:rsid w:val="00D52E09"/>
    <w:rsid w:val="00D57C47"/>
    <w:rsid w:val="00D62382"/>
    <w:rsid w:val="00D70730"/>
    <w:rsid w:val="00D72103"/>
    <w:rsid w:val="00D83FA8"/>
    <w:rsid w:val="00D86B57"/>
    <w:rsid w:val="00D91E0D"/>
    <w:rsid w:val="00D93A69"/>
    <w:rsid w:val="00D97F17"/>
    <w:rsid w:val="00DA0218"/>
    <w:rsid w:val="00DA285A"/>
    <w:rsid w:val="00DC512A"/>
    <w:rsid w:val="00DD1636"/>
    <w:rsid w:val="00DD2006"/>
    <w:rsid w:val="00DE068F"/>
    <w:rsid w:val="00DE2961"/>
    <w:rsid w:val="00DF33BB"/>
    <w:rsid w:val="00E036A8"/>
    <w:rsid w:val="00E13A9E"/>
    <w:rsid w:val="00E13F31"/>
    <w:rsid w:val="00E25F83"/>
    <w:rsid w:val="00E32EFD"/>
    <w:rsid w:val="00E553D2"/>
    <w:rsid w:val="00E61389"/>
    <w:rsid w:val="00E65EBC"/>
    <w:rsid w:val="00E77BFA"/>
    <w:rsid w:val="00E82998"/>
    <w:rsid w:val="00E84FE9"/>
    <w:rsid w:val="00E978C0"/>
    <w:rsid w:val="00EA6FFC"/>
    <w:rsid w:val="00EB0022"/>
    <w:rsid w:val="00EB301D"/>
    <w:rsid w:val="00EB3263"/>
    <w:rsid w:val="00EC7157"/>
    <w:rsid w:val="00ED397A"/>
    <w:rsid w:val="00ED524D"/>
    <w:rsid w:val="00EE61B2"/>
    <w:rsid w:val="00EF3355"/>
    <w:rsid w:val="00EF4B71"/>
    <w:rsid w:val="00EF5176"/>
    <w:rsid w:val="00F005E7"/>
    <w:rsid w:val="00F16148"/>
    <w:rsid w:val="00F213CE"/>
    <w:rsid w:val="00F2315E"/>
    <w:rsid w:val="00F3059D"/>
    <w:rsid w:val="00F306E1"/>
    <w:rsid w:val="00F32954"/>
    <w:rsid w:val="00F33145"/>
    <w:rsid w:val="00F36854"/>
    <w:rsid w:val="00F4534E"/>
    <w:rsid w:val="00F50316"/>
    <w:rsid w:val="00F52086"/>
    <w:rsid w:val="00F64A2E"/>
    <w:rsid w:val="00F66F66"/>
    <w:rsid w:val="00FA5BF7"/>
    <w:rsid w:val="00FA6865"/>
    <w:rsid w:val="00FB420D"/>
    <w:rsid w:val="00FD5449"/>
    <w:rsid w:val="00FD544D"/>
    <w:rsid w:val="00FD5FAC"/>
    <w:rsid w:val="00FE6501"/>
    <w:rsid w:val="00FF30F6"/>
    <w:rsid w:val="00FF5E2C"/>
    <w:rsid w:val="00FF7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f" fillcolor="white" stroke="f">
      <v:fill color="white" on="f"/>
      <v:stroke on="f"/>
      <v:textbox inset="1.87961mm,.93981mm,1.87961mm,.93981mm"/>
    </o:shapedefaults>
    <o:shapelayout v:ext="edit">
      <o:idmap v:ext="edit" data="1"/>
    </o:shapelayout>
  </w:shapeDefaults>
  <w:decimalSymbol w:val=","/>
  <w:listSeparator w:val=";"/>
  <w14:docId w14:val="5B23D7A2"/>
  <w15:docId w15:val="{5E09C2D6-C871-438A-B7F2-C0E27445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aragraph"/>
    <w:qFormat/>
    <w:rsid w:val="00FE6501"/>
    <w:pPr>
      <w:autoSpaceDE w:val="0"/>
      <w:autoSpaceDN w:val="0"/>
      <w:adjustRightInd w:val="0"/>
      <w:spacing w:after="120"/>
      <w:ind w:firstLine="720"/>
      <w:jc w:val="both"/>
    </w:pPr>
    <w:rPr>
      <w:rFonts w:ascii="Bookman Old Style" w:eastAsia="Times New Roman" w:hAnsi="Bookman Old Style" w:cs="Times New Roman"/>
      <w:sz w:val="23"/>
      <w:szCs w:val="23"/>
      <w:lang w:eastAsia="en-US"/>
    </w:rPr>
  </w:style>
  <w:style w:type="paragraph" w:styleId="Heading1">
    <w:name w:val="heading 1"/>
    <w:basedOn w:val="Normal"/>
    <w:next w:val="Normal"/>
    <w:link w:val="Heading1Char"/>
    <w:uiPriority w:val="9"/>
    <w:qFormat/>
    <w:rsid w:val="00FE6501"/>
    <w:pPr>
      <w:keepNext/>
      <w:keepLines/>
      <w:numPr>
        <w:numId w:val="3"/>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E6501"/>
    <w:pPr>
      <w:keepNext/>
      <w:keepLines/>
      <w:numPr>
        <w:ilvl w:val="1"/>
        <w:numId w:val="3"/>
      </w:numPr>
      <w:spacing w:before="240"/>
      <w:ind w:left="578" w:hanging="578"/>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FE6501"/>
    <w:pPr>
      <w:keepNext/>
      <w:keepLines/>
      <w:numPr>
        <w:ilvl w:val="2"/>
        <w:numId w:val="3"/>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E6501"/>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E650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E6501"/>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E6501"/>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E6501"/>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E6501"/>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6501"/>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
    <w:rsid w:val="00FE6501"/>
    <w:rPr>
      <w:rFonts w:ascii="Bookman Old Style" w:eastAsiaTheme="majorEastAsia" w:hAnsi="Bookman Old Style" w:cstheme="majorBidi"/>
      <w:b/>
      <w:bCs/>
      <w:sz w:val="26"/>
      <w:szCs w:val="26"/>
      <w:lang w:eastAsia="en-US"/>
    </w:rPr>
  </w:style>
  <w:style w:type="character" w:customStyle="1" w:styleId="Heading3Char">
    <w:name w:val="Heading 3 Char"/>
    <w:basedOn w:val="DefaultParagraphFont"/>
    <w:link w:val="Heading3"/>
    <w:uiPriority w:val="9"/>
    <w:semiHidden/>
    <w:rsid w:val="00FE6501"/>
    <w:rPr>
      <w:rFonts w:asciiTheme="majorHAnsi" w:eastAsiaTheme="majorEastAsia" w:hAnsiTheme="majorHAnsi" w:cstheme="majorBidi"/>
      <w:b/>
      <w:bCs/>
      <w:color w:val="4F81BD" w:themeColor="accent1"/>
      <w:sz w:val="23"/>
      <w:szCs w:val="23"/>
      <w:lang w:eastAsia="en-US"/>
    </w:rPr>
  </w:style>
  <w:style w:type="character" w:customStyle="1" w:styleId="Heading4Char">
    <w:name w:val="Heading 4 Char"/>
    <w:basedOn w:val="DefaultParagraphFont"/>
    <w:link w:val="Heading4"/>
    <w:uiPriority w:val="9"/>
    <w:semiHidden/>
    <w:rsid w:val="00FE6501"/>
    <w:rPr>
      <w:rFonts w:asciiTheme="majorHAnsi" w:eastAsiaTheme="majorEastAsia" w:hAnsiTheme="majorHAnsi" w:cstheme="majorBidi"/>
      <w:b/>
      <w:bCs/>
      <w:i/>
      <w:iCs/>
      <w:color w:val="4F81BD" w:themeColor="accent1"/>
      <w:sz w:val="23"/>
      <w:szCs w:val="23"/>
      <w:lang w:eastAsia="en-US"/>
    </w:rPr>
  </w:style>
  <w:style w:type="character" w:customStyle="1" w:styleId="Heading5Char">
    <w:name w:val="Heading 5 Char"/>
    <w:basedOn w:val="DefaultParagraphFont"/>
    <w:link w:val="Heading5"/>
    <w:uiPriority w:val="9"/>
    <w:semiHidden/>
    <w:rsid w:val="00FE6501"/>
    <w:rPr>
      <w:rFonts w:asciiTheme="majorHAnsi" w:eastAsiaTheme="majorEastAsia" w:hAnsiTheme="majorHAnsi" w:cstheme="majorBidi"/>
      <w:color w:val="243F60" w:themeColor="accent1" w:themeShade="7F"/>
      <w:sz w:val="23"/>
      <w:szCs w:val="23"/>
      <w:lang w:eastAsia="en-US"/>
    </w:rPr>
  </w:style>
  <w:style w:type="character" w:customStyle="1" w:styleId="Heading6Char">
    <w:name w:val="Heading 6 Char"/>
    <w:basedOn w:val="DefaultParagraphFont"/>
    <w:link w:val="Heading6"/>
    <w:uiPriority w:val="9"/>
    <w:semiHidden/>
    <w:rsid w:val="00FE6501"/>
    <w:rPr>
      <w:rFonts w:asciiTheme="majorHAnsi" w:eastAsiaTheme="majorEastAsia" w:hAnsiTheme="majorHAnsi" w:cstheme="majorBidi"/>
      <w:i/>
      <w:iCs/>
      <w:color w:val="243F60" w:themeColor="accent1" w:themeShade="7F"/>
      <w:sz w:val="23"/>
      <w:szCs w:val="23"/>
      <w:lang w:eastAsia="en-US"/>
    </w:rPr>
  </w:style>
  <w:style w:type="character" w:customStyle="1" w:styleId="Heading7Char">
    <w:name w:val="Heading 7 Char"/>
    <w:basedOn w:val="DefaultParagraphFont"/>
    <w:link w:val="Heading7"/>
    <w:uiPriority w:val="9"/>
    <w:semiHidden/>
    <w:rsid w:val="00FE6501"/>
    <w:rPr>
      <w:rFonts w:asciiTheme="majorHAnsi" w:eastAsiaTheme="majorEastAsia" w:hAnsiTheme="majorHAnsi" w:cstheme="majorBidi"/>
      <w:i/>
      <w:iCs/>
      <w:color w:val="404040" w:themeColor="text1" w:themeTint="BF"/>
      <w:sz w:val="23"/>
      <w:szCs w:val="23"/>
      <w:lang w:eastAsia="en-US"/>
    </w:rPr>
  </w:style>
  <w:style w:type="character" w:customStyle="1" w:styleId="Heading8Char">
    <w:name w:val="Heading 8 Char"/>
    <w:basedOn w:val="DefaultParagraphFont"/>
    <w:link w:val="Heading8"/>
    <w:uiPriority w:val="9"/>
    <w:semiHidden/>
    <w:rsid w:val="00FE6501"/>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FE6501"/>
    <w:rPr>
      <w:rFonts w:asciiTheme="majorHAnsi" w:eastAsiaTheme="majorEastAsia" w:hAnsiTheme="majorHAnsi" w:cstheme="majorBidi"/>
      <w:i/>
      <w:iCs/>
      <w:color w:val="404040" w:themeColor="text1" w:themeTint="BF"/>
      <w:sz w:val="20"/>
      <w:szCs w:val="20"/>
      <w:lang w:eastAsia="en-US"/>
    </w:rPr>
  </w:style>
  <w:style w:type="paragraph" w:customStyle="1" w:styleId="Default">
    <w:name w:val="Default"/>
    <w:rsid w:val="00FE6501"/>
    <w:pPr>
      <w:autoSpaceDE w:val="0"/>
      <w:autoSpaceDN w:val="0"/>
      <w:adjustRightInd w:val="0"/>
      <w:spacing w:after="0" w:line="240" w:lineRule="auto"/>
    </w:pPr>
    <w:rPr>
      <w:rFonts w:ascii="Bookman Old Style" w:hAnsi="Bookman Old Style" w:cs="Bookman Old Style"/>
      <w:color w:val="000000"/>
      <w:sz w:val="24"/>
      <w:szCs w:val="24"/>
    </w:rPr>
  </w:style>
  <w:style w:type="paragraph" w:styleId="ListParagraph">
    <w:name w:val="List Paragraph"/>
    <w:aliases w:val="Body Text Char1,Char Char2,List Paragraph2,List Paragraph1,Char Char21,Tabel,kepala,Normal ind"/>
    <w:basedOn w:val="Normal"/>
    <w:link w:val="ListParagraphChar"/>
    <w:uiPriority w:val="34"/>
    <w:qFormat/>
    <w:rsid w:val="00FE6501"/>
    <w:pPr>
      <w:ind w:left="720"/>
      <w:contextualSpacing/>
    </w:pPr>
  </w:style>
  <w:style w:type="paragraph" w:styleId="BalloonText">
    <w:name w:val="Balloon Text"/>
    <w:basedOn w:val="Normal"/>
    <w:link w:val="BalloonTextChar"/>
    <w:uiPriority w:val="99"/>
    <w:semiHidden/>
    <w:unhideWhenUsed/>
    <w:rsid w:val="00FE65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501"/>
    <w:rPr>
      <w:rFonts w:ascii="Tahoma" w:eastAsia="Times New Roman" w:hAnsi="Tahoma" w:cs="Tahoma"/>
      <w:sz w:val="16"/>
      <w:szCs w:val="16"/>
      <w:lang w:eastAsia="en-US"/>
    </w:rPr>
  </w:style>
  <w:style w:type="paragraph" w:styleId="NormalWeb">
    <w:name w:val="Normal (Web)"/>
    <w:basedOn w:val="Normal"/>
    <w:uiPriority w:val="99"/>
    <w:semiHidden/>
    <w:unhideWhenUsed/>
    <w:rsid w:val="00AF6831"/>
    <w:pPr>
      <w:autoSpaceDE/>
      <w:autoSpaceDN/>
      <w:adjustRightInd/>
      <w:spacing w:before="100" w:beforeAutospacing="1" w:after="100" w:afterAutospacing="1" w:line="240" w:lineRule="auto"/>
      <w:ind w:firstLine="0"/>
      <w:jc w:val="left"/>
    </w:pPr>
    <w:rPr>
      <w:rFonts w:ascii="Times New Roman" w:hAnsi="Times New Roman"/>
      <w:sz w:val="24"/>
      <w:szCs w:val="24"/>
      <w:lang w:eastAsia="id-ID"/>
    </w:rPr>
  </w:style>
  <w:style w:type="table" w:styleId="TableGrid">
    <w:name w:val="Table Grid"/>
    <w:basedOn w:val="TableNormal"/>
    <w:uiPriority w:val="59"/>
    <w:rsid w:val="005F75A2"/>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246E79"/>
    <w:pPr>
      <w:autoSpaceDE/>
      <w:autoSpaceDN/>
      <w:adjustRightInd/>
      <w:spacing w:line="240" w:lineRule="auto"/>
      <w:ind w:left="283" w:firstLine="0"/>
      <w:jc w:val="left"/>
    </w:pPr>
    <w:rPr>
      <w:rFonts w:ascii="Times New Roman" w:hAnsi="Times New Roman"/>
      <w:sz w:val="16"/>
      <w:szCs w:val="16"/>
      <w:lang w:val="en-US"/>
    </w:rPr>
  </w:style>
  <w:style w:type="character" w:customStyle="1" w:styleId="BodyTextIndent3Char">
    <w:name w:val="Body Text Indent 3 Char"/>
    <w:basedOn w:val="DefaultParagraphFont"/>
    <w:link w:val="BodyTextIndent3"/>
    <w:uiPriority w:val="99"/>
    <w:rsid w:val="00246E79"/>
    <w:rPr>
      <w:rFonts w:ascii="Times New Roman" w:eastAsia="Times New Roman" w:hAnsi="Times New Roman" w:cs="Times New Roman"/>
      <w:sz w:val="16"/>
      <w:szCs w:val="16"/>
      <w:lang w:val="en-US" w:eastAsia="en-US"/>
    </w:rPr>
  </w:style>
  <w:style w:type="paragraph" w:styleId="Header">
    <w:name w:val="header"/>
    <w:basedOn w:val="Normal"/>
    <w:link w:val="HeaderChar"/>
    <w:uiPriority w:val="99"/>
    <w:unhideWhenUsed/>
    <w:rsid w:val="00955A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5A97"/>
    <w:rPr>
      <w:rFonts w:ascii="Bookman Old Style" w:eastAsia="Times New Roman" w:hAnsi="Bookman Old Style" w:cs="Times New Roman"/>
      <w:sz w:val="23"/>
      <w:szCs w:val="23"/>
      <w:lang w:eastAsia="en-US"/>
    </w:rPr>
  </w:style>
  <w:style w:type="paragraph" w:styleId="Footer">
    <w:name w:val="footer"/>
    <w:basedOn w:val="Normal"/>
    <w:link w:val="FooterChar"/>
    <w:uiPriority w:val="99"/>
    <w:unhideWhenUsed/>
    <w:rsid w:val="00955A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5A97"/>
    <w:rPr>
      <w:rFonts w:ascii="Bookman Old Style" w:eastAsia="Times New Roman" w:hAnsi="Bookman Old Style" w:cs="Times New Roman"/>
      <w:sz w:val="23"/>
      <w:szCs w:val="23"/>
      <w:lang w:eastAsia="en-US"/>
    </w:rPr>
  </w:style>
  <w:style w:type="character" w:styleId="PlaceholderText">
    <w:name w:val="Placeholder Text"/>
    <w:basedOn w:val="DefaultParagraphFont"/>
    <w:uiPriority w:val="99"/>
    <w:semiHidden/>
    <w:rsid w:val="002C5275"/>
    <w:rPr>
      <w:color w:val="808080"/>
    </w:rPr>
  </w:style>
  <w:style w:type="character" w:customStyle="1" w:styleId="ListParagraphChar">
    <w:name w:val="List Paragraph Char"/>
    <w:aliases w:val="Body Text Char1 Char,Char Char2 Char,List Paragraph2 Char,List Paragraph1 Char,Char Char21 Char,Tabel Char,kepala Char,Normal ind Char"/>
    <w:link w:val="ListParagraph"/>
    <w:uiPriority w:val="34"/>
    <w:locked/>
    <w:rsid w:val="00723660"/>
    <w:rPr>
      <w:rFonts w:ascii="Bookman Old Style" w:eastAsia="Times New Roman" w:hAnsi="Bookman Old Style" w:cs="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93594">
      <w:bodyDiv w:val="1"/>
      <w:marLeft w:val="0"/>
      <w:marRight w:val="0"/>
      <w:marTop w:val="0"/>
      <w:marBottom w:val="0"/>
      <w:divBdr>
        <w:top w:val="none" w:sz="0" w:space="0" w:color="auto"/>
        <w:left w:val="none" w:sz="0" w:space="0" w:color="auto"/>
        <w:bottom w:val="none" w:sz="0" w:space="0" w:color="auto"/>
        <w:right w:val="none" w:sz="0" w:space="0" w:color="auto"/>
      </w:divBdr>
    </w:div>
    <w:div w:id="1064332333">
      <w:bodyDiv w:val="1"/>
      <w:marLeft w:val="0"/>
      <w:marRight w:val="0"/>
      <w:marTop w:val="0"/>
      <w:marBottom w:val="0"/>
      <w:divBdr>
        <w:top w:val="none" w:sz="0" w:space="0" w:color="auto"/>
        <w:left w:val="none" w:sz="0" w:space="0" w:color="auto"/>
        <w:bottom w:val="none" w:sz="0" w:space="0" w:color="auto"/>
        <w:right w:val="none" w:sz="0" w:space="0" w:color="auto"/>
      </w:divBdr>
    </w:div>
    <w:div w:id="1158572602">
      <w:bodyDiv w:val="1"/>
      <w:marLeft w:val="0"/>
      <w:marRight w:val="0"/>
      <w:marTop w:val="0"/>
      <w:marBottom w:val="0"/>
      <w:divBdr>
        <w:top w:val="none" w:sz="0" w:space="0" w:color="auto"/>
        <w:left w:val="none" w:sz="0" w:space="0" w:color="auto"/>
        <w:bottom w:val="none" w:sz="0" w:space="0" w:color="auto"/>
        <w:right w:val="none" w:sz="0" w:space="0" w:color="auto"/>
      </w:divBdr>
    </w:div>
    <w:div w:id="1812556442">
      <w:bodyDiv w:val="1"/>
      <w:marLeft w:val="0"/>
      <w:marRight w:val="0"/>
      <w:marTop w:val="0"/>
      <w:marBottom w:val="0"/>
      <w:divBdr>
        <w:top w:val="none" w:sz="0" w:space="0" w:color="auto"/>
        <w:left w:val="none" w:sz="0" w:space="0" w:color="auto"/>
        <w:bottom w:val="none" w:sz="0" w:space="0" w:color="auto"/>
        <w:right w:val="none" w:sz="0" w:space="0" w:color="auto"/>
      </w:divBdr>
    </w:div>
    <w:div w:id="194245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340762A7464C118D340A60B7920B0A"/>
        <w:category>
          <w:name w:val="General"/>
          <w:gallery w:val="placeholder"/>
        </w:category>
        <w:types>
          <w:type w:val="bbPlcHdr"/>
        </w:types>
        <w:behaviors>
          <w:behavior w:val="content"/>
        </w:behaviors>
        <w:guid w:val="{3185A5B8-9892-4C39-9922-99D638FB7E12}"/>
      </w:docPartPr>
      <w:docPartBody>
        <w:p w:rsidR="00F40927" w:rsidRDefault="002E1FE8" w:rsidP="002E1FE8">
          <w:pPr>
            <w:pStyle w:val="40340762A7464C118D340A60B7920B0A"/>
          </w:pPr>
          <w:r>
            <w:rPr>
              <w:rFonts w:asciiTheme="majorHAnsi" w:eastAsiaTheme="majorEastAsia" w:hAnsiTheme="majorHAnsi" w:cstheme="majorBidi"/>
              <w:color w:val="2E74B5"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E8"/>
    <w:rsid w:val="00052A05"/>
    <w:rsid w:val="001E2F3B"/>
    <w:rsid w:val="002E1FE8"/>
    <w:rsid w:val="00391847"/>
    <w:rsid w:val="0040627F"/>
    <w:rsid w:val="006B5B38"/>
    <w:rsid w:val="007A0153"/>
    <w:rsid w:val="00A13A62"/>
    <w:rsid w:val="00A5014B"/>
    <w:rsid w:val="00C73097"/>
    <w:rsid w:val="00F4092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0340762A7464C118D340A60B7920B0A">
    <w:name w:val="40340762A7464C118D340A60B7920B0A"/>
    <w:rsid w:val="002E1F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140DD-E6C1-4A0F-9EE4-5213533AE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Renstra Biro Administrasi Pengadaan dan Pengelolaan Barang Milik Daerah Tahun 2016-2021</vt:lpstr>
    </vt:vector>
  </TitlesOfParts>
  <Company>Toshiba</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Perubahan Renstra Biro AP2BMD Tahun 2016-202</dc:title>
  <dc:creator>pERUBAHAN RENSTRA 2016-2021</dc:creator>
  <cp:lastModifiedBy>Windows User</cp:lastModifiedBy>
  <cp:revision>121</cp:revision>
  <cp:lastPrinted>2018-04-13T12:26:00Z</cp:lastPrinted>
  <dcterms:created xsi:type="dcterms:W3CDTF">2018-01-08T01:34:00Z</dcterms:created>
  <dcterms:modified xsi:type="dcterms:W3CDTF">2018-04-15T08:55:00Z</dcterms:modified>
</cp:coreProperties>
</file>